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8"/>
        <w:pBdr/>
        <w:shd w:val="clear" w:color="auto" w:fill="ffffff"/>
        <w:spacing/>
        <w:ind/>
        <w:jc w:val="center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928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6722" cy="61173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46722" cy="6117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17pt;height:48.17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  <w:lang w:val="uk-UA"/>
        </w:rPr>
      </w:pP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</w:p>
    <w:p>
      <w:pPr>
        <w:pStyle w:val="928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928"/>
        <w:pBdr/>
        <w:spacing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5"/>
          <w:sz w:val="28"/>
          <w:szCs w:val="28"/>
        </w:rPr>
        <w:t xml:space="preserve">ВИКОНАВЧИЙ КОМІТЕТ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>
      <w:pPr>
        <w:pStyle w:val="928"/>
        <w:pBdr/>
        <w:spacing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 w14:paraId="48D0667B">
      <w:pPr>
        <w:pStyle w:val="928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1F2455C5">
      <w:pPr>
        <w:pStyle w:val="928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2CC4DAF6">
      <w:pPr>
        <w:pStyle w:val="928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15 січня 2026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року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color w:val="000000"/>
          <w:spacing w:val="-9"/>
          <w:sz w:val="28"/>
          <w:szCs w:val="28"/>
        </w:rPr>
        <w:t xml:space="preserve"> 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14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28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порядку денного 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28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0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засідання виконавчого комітету </w:t>
      </w:r>
      <w:r>
        <w:t xml:space="preserve">1</w:t>
      </w:r>
      <w:r>
        <w:rPr>
          <w:lang w:val="en-US"/>
        </w:rPr>
        <w:t xml:space="preserve">5</w:t>
      </w:r>
      <w:r>
        <w:t xml:space="preserve">.</w:t>
      </w:r>
      <w:r>
        <w:rPr>
          <w:lang w:val="en-US"/>
        </w:rPr>
        <w:t xml:space="preserve">0</w:t>
      </w:r>
      <w:r>
        <w:rPr>
          <w:lang w:val="en-US"/>
        </w:rPr>
        <w:t xml:space="preserve">1</w:t>
      </w:r>
      <w:r>
        <w:t xml:space="preserve">.20</w:t>
      </w:r>
      <w:r>
        <w:t xml:space="preserve">2</w:t>
      </w:r>
      <w:r>
        <w:rPr>
          <w:lang w:val="en-US"/>
        </w:rPr>
        <w:t xml:space="preserve">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0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</w:t>
      </w:r>
      <w:r>
        <w:t xml:space="preserve">1</w:t>
      </w:r>
      <w:r>
        <w:rPr>
          <w:lang w:val="en-US"/>
        </w:rPr>
        <w:t xml:space="preserve">5</w:t>
      </w:r>
      <w:r>
        <w:t xml:space="preserve">.</w:t>
      </w:r>
      <w:r>
        <w:rPr>
          <w:lang w:val="en-US"/>
        </w:rPr>
        <w:t xml:space="preserve">0</w:t>
      </w:r>
      <w:r>
        <w:rPr>
          <w:lang w:val="en-US"/>
        </w:rPr>
        <w:t xml:space="preserve">1</w:t>
      </w:r>
      <w:r>
        <w:t xml:space="preserve">.20</w:t>
      </w:r>
      <w:r>
        <w:t xml:space="preserve">2</w:t>
      </w:r>
      <w:r>
        <w:rPr>
          <w:lang w:val="en-US"/>
        </w:rPr>
        <w:t xml:space="preserve">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28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4C5C98C2">
      <w:pPr>
        <w:pStyle w:val="928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/>
      </w:pPr>
      <w:r/>
      <w:r/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 </w:t>
      </w:r>
      <w:r>
        <w:rPr>
          <w:sz w:val="24"/>
          <w:szCs w:val="24"/>
          <w:lang w:val="uk-UA"/>
        </w:rPr>
        <w:t xml:space="preserve">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28"/>
        <w:pBdr/>
        <w:spacing/>
        <w:ind w:left="6096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від </w:t>
      </w:r>
      <w:r>
        <w:rPr>
          <w:sz w:val="24"/>
          <w:szCs w:val="24"/>
          <w:lang w:val="uk-UA"/>
        </w:rPr>
        <w:t xml:space="preserve">1</w:t>
      </w:r>
      <w:r>
        <w:rPr>
          <w:sz w:val="24"/>
          <w:szCs w:val="24"/>
          <w:lang w:val="en-US"/>
        </w:rPr>
        <w:t xml:space="preserve">5 </w:t>
      </w:r>
      <w:r>
        <w:rPr>
          <w:sz w:val="24"/>
          <w:szCs w:val="24"/>
          <w:lang w:val="uk-UA"/>
        </w:rPr>
        <w:t xml:space="preserve">січня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20</w:t>
      </w:r>
      <w:r>
        <w:rPr>
          <w:sz w:val="24"/>
          <w:szCs w:val="24"/>
          <w:lang w:val="uk-UA"/>
        </w:rPr>
        <w:t xml:space="preserve">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en-US"/>
        </w:rPr>
        <w:t xml:space="preserve">14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9"/>
        <w:pBdr/>
        <w:spacing/>
        <w:ind w:right="-1"/>
        <w:rPr>
          <w:b/>
          <w:szCs w:val="28"/>
        </w:rPr>
      </w:pPr>
      <w:r>
        <w:t xml:space="preserve">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9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8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засідання виконавчого комітету Берестинської міської ради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42130E40">
      <w:pPr>
        <w:pStyle w:val="928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15 січня </w:t>
      </w:r>
      <w:r>
        <w:rPr>
          <w:b/>
          <w:sz w:val="28"/>
          <w:szCs w:val="28"/>
          <w:lang w:val="uk-UA"/>
        </w:rPr>
        <w:t xml:space="preserve">2026</w:t>
      </w:r>
      <w:r>
        <w:rPr>
          <w:b/>
          <w:sz w:val="28"/>
          <w:szCs w:val="28"/>
          <w:lang w:val="uk-UA"/>
        </w:rPr>
        <w:t xml:space="preserve"> року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78E31971">
      <w:pPr>
        <w:pStyle w:val="928"/>
        <w:pBdr/>
        <w:spacing/>
        <w:ind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uk-UA"/>
        </w:rPr>
      </w:r>
      <w:r>
        <w:rPr>
          <w:b/>
          <w:color w:val="000000" w:themeColor="text1"/>
          <w:sz w:val="28"/>
          <w:szCs w:val="28"/>
        </w:rPr>
      </w:r>
      <w:r>
        <w:rPr>
          <w:b/>
          <w:color w:val="000000" w:themeColor="text1"/>
          <w:sz w:val="28"/>
          <w:szCs w:val="28"/>
        </w:rPr>
      </w:r>
    </w:p>
    <w:p w14:paraId="58709DC5">
      <w:pPr>
        <w:pStyle w:val="928"/>
        <w:pBdr/>
        <w:spacing/>
        <w:ind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  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bCs/>
          <w:color w:val="000000" w:themeColor="text1"/>
          <w:spacing w:val="-1"/>
          <w:sz w:val="28"/>
          <w:szCs w:val="28"/>
          <w:lang w:val="uk-UA"/>
        </w:rPr>
        <w:t xml:space="preserve">1. </w:t>
      </w:r>
      <w:r>
        <w:rPr>
          <w:color w:val="000000" w:themeColor="text1"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роботу комісії з питань захисту прав дитини виконавчого комітету Берестинської міської ради у 2025 році.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E9A353C">
      <w:pPr>
        <w:pStyle w:val="928"/>
        <w:pBdr/>
        <w:spacing/>
        <w:ind w:right="-8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Інформує: Наталія СІЛІНА – начальник служби у справах</w:t>
      </w:r>
      <w:r>
        <w:rPr>
          <w:sz w:val="28"/>
          <w:szCs w:val="28"/>
          <w:lang w:val="uk-UA"/>
        </w:rPr>
        <w:t xml:space="preserve"> дітей міської ради.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D11CBB7">
      <w:pPr>
        <w:pStyle w:val="953"/>
        <w:pBdr/>
        <w:spacing w:after="0" w:line="24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2. </w:t>
      </w:r>
      <w:r>
        <w:rPr>
          <w:rFonts w:ascii="Times New Roman" w:hAnsi="Times New Roman"/>
          <w:sz w:val="28"/>
          <w:szCs w:val="28"/>
          <w:lang w:val="ru-RU"/>
        </w:rPr>
        <w:t xml:space="preserve">Про затвердження плану роботи комісії з питань захисту прав дитини виконавчого комітету Берестинської міської ради на 202</w:t>
      </w:r>
      <w:r>
        <w:rPr>
          <w:rFonts w:ascii="Times New Roman" w:hAnsi="Times New Roman"/>
          <w:sz w:val="28"/>
          <w:szCs w:val="28"/>
          <w:lang w:val="uk-UA"/>
        </w:rPr>
        <w:t xml:space="preserve">6</w:t>
      </w:r>
      <w:r>
        <w:rPr>
          <w:rFonts w:ascii="Times New Roman" w:hAnsi="Times New Roman"/>
          <w:sz w:val="28"/>
          <w:szCs w:val="28"/>
          <w:lang w:val="ru-RU"/>
        </w:rPr>
        <w:t xml:space="preserve"> рік</w:t>
      </w:r>
      <w:r>
        <w:rPr>
          <w:rFonts w:ascii="Times New Roman" w:hAnsi="Times New Roman"/>
          <w:sz w:val="28"/>
          <w:szCs w:val="28"/>
          <w:lang w:val="ru-RU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21467A3">
      <w:pPr>
        <w:pStyle w:val="928"/>
        <w:pBdr/>
        <w:spacing/>
        <w:ind w:right="-8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Інформує: Наталія СІЛІНА – начальник служби у справах</w:t>
      </w:r>
      <w:r>
        <w:rPr>
          <w:sz w:val="28"/>
          <w:szCs w:val="28"/>
          <w:lang w:val="uk-UA"/>
        </w:rPr>
        <w:t xml:space="preserve"> дітей міської ради.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B7AB728">
      <w:pPr>
        <w:pStyle w:val="928"/>
        <w:pBdr/>
        <w:spacing/>
        <w:ind/>
        <w:jc w:val="both"/>
        <w:rPr>
          <w:color w:val="0000ff"/>
          <w:sz w:val="28"/>
          <w:szCs w:val="28"/>
        </w:rPr>
      </w:pPr>
      <w:r>
        <w:rPr>
          <w:sz w:val="28"/>
          <w:szCs w:val="28"/>
          <w:lang w:val="uk-UA"/>
        </w:rPr>
        <w:t xml:space="preserve">         3. Про роботу територіального</w:t>
      </w:r>
      <w:r>
        <w:rPr>
          <w:sz w:val="28"/>
          <w:szCs w:val="28"/>
          <w:lang w:val="uk-UA"/>
        </w:rPr>
        <w:t xml:space="preserve"> центру соціального обслуговування (надання соціальних послуг)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 у 202</w:t>
      </w:r>
      <w:r>
        <w:rPr>
          <w:sz w:val="28"/>
          <w:szCs w:val="28"/>
          <w:lang w:val="uk-UA"/>
        </w:rPr>
        <w:t xml:space="preserve">5</w:t>
      </w:r>
      <w:r>
        <w:rPr>
          <w:sz w:val="28"/>
          <w:szCs w:val="28"/>
          <w:lang w:val="uk-UA"/>
        </w:rPr>
        <w:t xml:space="preserve"> році</w:t>
      </w:r>
      <w:r>
        <w:rPr>
          <w:color w:val="0000ff"/>
          <w:sz w:val="28"/>
          <w:szCs w:val="28"/>
          <w:lang w:val="uk-UA"/>
        </w:rPr>
        <w:t xml:space="preserve">. </w:t>
      </w:r>
      <w:r>
        <w:rPr>
          <w:color w:val="0000ff"/>
          <w:sz w:val="28"/>
          <w:szCs w:val="28"/>
        </w:rPr>
      </w:r>
      <w:r>
        <w:rPr>
          <w:color w:val="0000ff"/>
          <w:sz w:val="28"/>
          <w:szCs w:val="28"/>
        </w:rPr>
      </w:r>
    </w:p>
    <w:p w14:paraId="357A6E38">
      <w:pPr>
        <w:pStyle w:val="928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Інформує: Людмила ТУЩЕНКО – директор територіального центру соціального обслуговування (надання соціальних послуг) міської ради.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41ADBA1F">
      <w:pPr>
        <w:pStyle w:val="928"/>
        <w:pBdr/>
        <w:spacing/>
        <w:ind/>
        <w:jc w:val="both"/>
        <w:rPr>
          <w:sz w:val="28"/>
          <w:szCs w:val="28"/>
        </w:rPr>
      </w:pPr>
      <w:r>
        <w:rPr>
          <w:color w:val="ff0000"/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. П</w:t>
      </w:r>
      <w:r>
        <w:rPr>
          <w:sz w:val="28"/>
          <w:szCs w:val="28"/>
          <w:lang w:val="uk-UA"/>
        </w:rPr>
        <w:t xml:space="preserve">ро роботу громадської комісії з розгляду житлових питань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2025</w:t>
      </w:r>
      <w:r>
        <w:rPr>
          <w:sz w:val="28"/>
          <w:szCs w:val="28"/>
          <w:lang w:val="uk-UA"/>
        </w:rPr>
        <w:t xml:space="preserve"> році.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AD8283C">
      <w:pPr>
        <w:pStyle w:val="928"/>
        <w:pBdr/>
        <w:spacing/>
        <w:ind w:right="-2"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Інформує: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Катерина ХУДЯКОВА – керу</w:t>
      </w:r>
      <w:r>
        <w:rPr>
          <w:sz w:val="28"/>
          <w:szCs w:val="28"/>
          <w:lang w:val="uk-UA"/>
        </w:rPr>
        <w:t xml:space="preserve">ючий справами (секретар)  виконавчого комітету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DE44788">
      <w:pPr>
        <w:pBdr/>
        <w:spacing/>
        <w:ind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 w:eastAsia="en-US"/>
        </w:rPr>
        <w:t xml:space="preserve">         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5. </w:t>
      </w:r>
      <w:r>
        <w:rPr>
          <w:bCs/>
          <w:sz w:val="28"/>
          <w:szCs w:val="28"/>
          <w:lang w:val="uk-UA" w:eastAsia="en-US"/>
        </w:rPr>
        <w:t xml:space="preserve">Про включення об’єкта нерухомого майна до Переліку другого типу об’єктів оренди комунальної власності Берестинської міської територіальної громади, які підлягають передачі в оренду без проведення аукціону, та про визначення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Комунальної установи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«І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нклюзивно-ресурс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ий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центр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»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Берестинської міської ради Харківської області </w:t>
      </w:r>
      <w:r>
        <w:rPr>
          <w:bCs/>
          <w:sz w:val="28"/>
          <w:szCs w:val="28"/>
          <w:lang w:val="uk-UA" w:eastAsia="en-US"/>
        </w:rPr>
        <w:t xml:space="preserve">орендарем майна комунальної власності Берестинської міської територіальної громади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 w14:paraId="3C8A63D8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Юлія ГЛАДКОВА – начальник відділу управління об’єктами комунальної власності міської ради.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 w14:paraId="441A4585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6. </w:t>
      </w:r>
      <w:r>
        <w:rPr>
          <w:bCs/>
          <w:sz w:val="28"/>
          <w:szCs w:val="28"/>
          <w:lang w:val="uk-UA" w:eastAsia="en-US"/>
        </w:rPr>
        <w:t xml:space="preserve">Про дострокове припинення договор</w:t>
      </w:r>
      <w:r>
        <w:rPr>
          <w:bCs/>
          <w:sz w:val="28"/>
          <w:szCs w:val="28"/>
          <w:lang w:val="uk-UA" w:eastAsia="en-US"/>
        </w:rPr>
        <w:t xml:space="preserve">ів</w:t>
      </w:r>
      <w:r>
        <w:rPr>
          <w:bCs/>
          <w:sz w:val="28"/>
          <w:szCs w:val="28"/>
          <w:lang w:val="uk-UA" w:eastAsia="en-US"/>
        </w:rPr>
        <w:t xml:space="preserve"> оренди 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міської</w:t>
      </w:r>
      <w:r>
        <w:rPr>
          <w:bCs/>
          <w:sz w:val="28"/>
          <w:szCs w:val="28"/>
          <w:lang w:val="uk-UA" w:eastAsia="en-US"/>
        </w:rPr>
        <w:t xml:space="preserve"> територіальної громади</w:t>
      </w:r>
      <w:r>
        <w:rPr>
          <w:bCs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</w:p>
    <w:p w14:paraId="6BBB1526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Юлія ГЛАДКОВА – начальник відділу управління об’єктами комунальної власності міської ради.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 w14:paraId="71FD7DBC">
      <w:pPr>
        <w:pBdr/>
        <w:spacing/>
        <w:ind/>
        <w:rPr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 w:eastAsia="en-US"/>
        </w:rPr>
        <w:t xml:space="preserve">        7. Про продовження договор</w:t>
      </w:r>
      <w:r>
        <w:rPr>
          <w:bCs/>
          <w:sz w:val="28"/>
          <w:szCs w:val="28"/>
          <w:lang w:val="uk-UA" w:eastAsia="en-US"/>
        </w:rPr>
        <w:t xml:space="preserve">ів</w:t>
      </w:r>
      <w:r>
        <w:rPr>
          <w:bCs/>
          <w:sz w:val="28"/>
          <w:szCs w:val="28"/>
          <w:lang w:val="uk-UA" w:eastAsia="en-US"/>
        </w:rPr>
        <w:t xml:space="preserve"> </w:t>
      </w:r>
      <w:r>
        <w:rPr>
          <w:bCs/>
          <w:sz w:val="28"/>
          <w:szCs w:val="28"/>
          <w:lang w:val="uk-UA" w:eastAsia="en-US"/>
        </w:rPr>
        <w:t xml:space="preserve">оренди комунального майна</w:t>
      </w:r>
      <w:r>
        <w:rPr>
          <w:bCs/>
          <w:sz w:val="28"/>
          <w:szCs w:val="28"/>
          <w:lang w:val="uk-UA" w:eastAsia="en-US"/>
        </w:rPr>
        <w:t xml:space="preserve">.</w:t>
      </w:r>
      <w:r>
        <w:rPr>
          <w:bCs/>
          <w:sz w:val="28"/>
          <w:szCs w:val="28"/>
          <w:lang w:val="uk-UA" w:eastAsia="en-US"/>
        </w:rPr>
      </w:r>
      <w:r>
        <w:rPr>
          <w:bCs/>
          <w:sz w:val="28"/>
          <w:szCs w:val="28"/>
          <w:lang w:val="uk-UA" w:eastAsia="en-US"/>
        </w:rPr>
      </w:r>
    </w:p>
    <w:p w14:paraId="489656A5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Юлія ГЛАДКОВА – начальник відділу управління об’єктами комунальної власності міської ради.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 w14:paraId="3670931E">
      <w:pPr>
        <w:pBdr/>
        <w:spacing/>
        <w:ind/>
        <w:jc w:val="both"/>
        <w:rPr>
          <w:bCs/>
          <w:color w:val="000000" w:themeColor="text1"/>
          <w:sz w:val="28"/>
          <w:szCs w:val="28"/>
        </w:rPr>
      </w:pPr>
      <w:r>
        <w:rPr>
          <w:bCs/>
          <w:sz w:val="28"/>
          <w:szCs w:val="28"/>
          <w:lang w:val="uk-UA" w:eastAsia="en-US"/>
        </w:rPr>
        <w:t xml:space="preserve">        8. Про визначення орендаря та укладання договор</w:t>
      </w:r>
      <w:r>
        <w:rPr>
          <w:bCs/>
          <w:sz w:val="28"/>
          <w:szCs w:val="28"/>
          <w:lang w:val="uk-UA" w:eastAsia="en-US"/>
        </w:rPr>
        <w:t xml:space="preserve">ів</w:t>
      </w:r>
      <w:r>
        <w:rPr>
          <w:bCs/>
          <w:sz w:val="28"/>
          <w:szCs w:val="28"/>
          <w:lang w:val="uk-UA" w:eastAsia="en-US"/>
        </w:rPr>
        <w:t xml:space="preserve"> оренди майна 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комунальної власності 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Берестин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ської 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міської 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територіальної громади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 w14:paraId="472ACE73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Юлія ГЛАДКОВА – начальник відділу управління об’єктами комунальної власності міської ради.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B0AD054">
      <w:pPr>
        <w:pStyle w:val="928"/>
        <w:pBdr/>
        <w:tabs>
          <w:tab w:val="left" w:leader="none" w:pos="6720"/>
        </w:tabs>
        <w:spacing/>
        <w:ind w:left="6"/>
        <w:jc w:val="both"/>
        <w:rPr>
          <w:color w:val="000000" w:themeColor="text1"/>
          <w:sz w:val="28"/>
        </w:rPr>
      </w:pPr>
      <w:r>
        <w:rPr>
          <w:bCs/>
          <w:color w:val="000000" w:themeColor="text1"/>
          <w:sz w:val="28"/>
          <w:szCs w:val="28"/>
          <w:lang w:val="uk-UA" w:eastAsia="uk-UA"/>
        </w:rPr>
        <w:t xml:space="preserve">  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9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внесення змін до рішення виконавчого комітету міської ради від 14 серпня 2023 року №395 «</w:t>
      </w:r>
      <w:r>
        <w:rPr>
          <w:color w:val="000000" w:themeColor="text1"/>
          <w:sz w:val="28"/>
          <w:szCs w:val="28"/>
          <w:lang w:val="uk-UA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затвердження Положення </w:t>
      </w:r>
      <w:r>
        <w:rPr>
          <w:color w:val="000000" w:themeColor="text1"/>
          <w:sz w:val="28"/>
          <w:szCs w:val="28"/>
          <w:lang w:val="uk-UA"/>
        </w:rPr>
        <w:t xml:space="preserve">та </w:t>
      </w:r>
      <w:r>
        <w:rPr>
          <w:color w:val="000000" w:themeColor="text1"/>
          <w:sz w:val="28"/>
          <w:szCs w:val="28"/>
          <w:lang w:val="uk-UA"/>
        </w:rPr>
        <w:t xml:space="preserve">створення комісії з питань </w:t>
      </w:r>
      <w:r>
        <w:rPr>
          <w:color w:val="000000" w:themeColor="text1"/>
          <w:sz w:val="28"/>
          <w:szCs w:val="28"/>
          <w:lang w:val="uk-UA"/>
        </w:rPr>
        <w:t xml:space="preserve">топоніміки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Берестинської </w:t>
      </w:r>
      <w:r>
        <w:rPr>
          <w:color w:val="000000" w:themeColor="text1"/>
          <w:sz w:val="28"/>
          <w:szCs w:val="28"/>
          <w:lang w:val="uk-UA"/>
        </w:rPr>
        <w:t xml:space="preserve">територіа</w:t>
      </w:r>
      <w:r>
        <w:rPr>
          <w:color w:val="000000" w:themeColor="text1"/>
          <w:sz w:val="28"/>
          <w:szCs w:val="28"/>
          <w:lang w:val="uk-UA"/>
        </w:rPr>
        <w:t xml:space="preserve">льної громади</w:t>
      </w:r>
      <w:r>
        <w:rPr>
          <w:color w:val="000000" w:themeColor="text1"/>
          <w:sz w:val="28"/>
          <w:szCs w:val="28"/>
          <w:lang w:val="uk-UA"/>
        </w:rPr>
        <w:t xml:space="preserve">»</w:t>
      </w:r>
      <w:r>
        <w:rPr>
          <w:color w:val="000000" w:themeColor="text1"/>
          <w:sz w:val="28"/>
          <w:lang w:val="uk-UA"/>
        </w:rPr>
        <w:t xml:space="preserve">.</w:t>
      </w:r>
      <w:r>
        <w:rPr>
          <w:color w:val="000000" w:themeColor="text1"/>
          <w:sz w:val="28"/>
        </w:rPr>
      </w:r>
      <w:r>
        <w:rPr>
          <w:color w:val="000000" w:themeColor="text1"/>
          <w:sz w:val="28"/>
        </w:rPr>
      </w:r>
    </w:p>
    <w:p w14:paraId="2E690B64">
      <w:pPr>
        <w:pStyle w:val="928"/>
        <w:pBdr/>
        <w:spacing/>
        <w:ind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ЄНІНА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секретар міської ради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    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 w14:paraId="3D748490"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Cs w:val="28"/>
          <w:lang w:eastAsia="en-US"/>
        </w:rPr>
        <w:t xml:space="preserve">   </w:t>
      </w:r>
      <w:r>
        <w:rPr>
          <w:bCs/>
          <w:color w:val="000000" w:themeColor="text1"/>
          <w:sz w:val="28"/>
          <w:szCs w:val="28"/>
          <w:lang w:eastAsia="en-US"/>
        </w:rPr>
        <w:t xml:space="preserve">  </w:t>
      </w:r>
      <w:r>
        <w:rPr>
          <w:bCs/>
          <w:color w:val="000000" w:themeColor="text1"/>
          <w:sz w:val="28"/>
          <w:szCs w:val="28"/>
          <w:lang w:val="uk-UA"/>
        </w:rPr>
        <w:t xml:space="preserve"> 10</w:t>
      </w:r>
      <w:r>
        <w:rPr>
          <w:bCs/>
          <w:color w:val="000000" w:themeColor="text1"/>
          <w:sz w:val="28"/>
          <w:szCs w:val="28"/>
          <w:lang w:eastAsia="en-US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внесення змін до рішення  виконавчого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комітету </w:t>
      </w:r>
      <w:r>
        <w:rPr>
          <w:color w:val="000000" w:themeColor="text1"/>
          <w:sz w:val="28"/>
          <w:szCs w:val="28"/>
          <w:lang w:val="uk-UA"/>
        </w:rPr>
        <w:t xml:space="preserve">Берестинської</w:t>
      </w:r>
      <w:r>
        <w:rPr>
          <w:color w:val="000000" w:themeColor="text1"/>
          <w:sz w:val="28"/>
          <w:szCs w:val="28"/>
          <w:lang w:val="uk-UA"/>
        </w:rPr>
        <w:t xml:space="preserve"> міської ради </w:t>
      </w:r>
      <w:r>
        <w:rPr>
          <w:color w:val="000000" w:themeColor="text1"/>
          <w:sz w:val="28"/>
          <w:szCs w:val="28"/>
          <w:lang w:val="uk-UA"/>
        </w:rPr>
        <w:t xml:space="preserve">від 12 грудня 2024 року  № 721 «Про створення </w:t>
      </w:r>
      <w:r>
        <w:rPr>
          <w:color w:val="000000" w:themeColor="text1"/>
          <w:sz w:val="28"/>
          <w:szCs w:val="28"/>
          <w:lang w:val="uk-UA"/>
        </w:rPr>
        <w:t xml:space="preserve">міської комісії з питань техногенно-екологічної </w:t>
      </w:r>
      <w:r>
        <w:rPr>
          <w:color w:val="000000" w:themeColor="text1"/>
          <w:sz w:val="28"/>
          <w:szCs w:val="28"/>
          <w:lang w:val="uk-UA"/>
        </w:rPr>
        <w:t xml:space="preserve">безпеки та надзвичайних ситуацій»</w:t>
      </w:r>
      <w:r>
        <w:rPr>
          <w:bCs/>
          <w:color w:val="000000" w:themeColor="text1"/>
          <w:sz w:val="28"/>
          <w:szCs w:val="28"/>
          <w:lang w:eastAsia="en-US"/>
        </w:rPr>
        <w:t xml:space="preserve">.</w:t>
      </w:r>
      <w:r>
        <w:rPr>
          <w:bCs/>
          <w:color w:val="000000" w:themeColor="text1"/>
          <w:sz w:val="28"/>
          <w:szCs w:val="28"/>
          <w:lang w:eastAsia="uk-UA"/>
        </w:rPr>
        <w:t xml:space="preserve">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F49B5F8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Віталій ГЛЄБОВ</w:t>
      </w:r>
      <w:r>
        <w:rPr>
          <w:color w:val="000000" w:themeColor="text1"/>
          <w:sz w:val="28"/>
          <w:szCs w:val="28"/>
          <w:lang w:val="uk-UA"/>
        </w:rPr>
        <w:t xml:space="preserve"> – начальник </w:t>
      </w:r>
      <w:r>
        <w:rPr>
          <w:color w:val="000000" w:themeColor="text1"/>
          <w:sz w:val="28"/>
          <w:szCs w:val="28"/>
          <w:lang w:val="uk-UA"/>
        </w:rPr>
        <w:t xml:space="preserve"> відділу цивільного захисту, оборонної, мобілізаційної роботи та взаємодії з правоохоронними органами міської ради.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3EED92E">
      <w:pPr>
        <w:pBdr/>
        <w:spacing w:after="0" w:line="240" w:lineRule="auto"/>
        <w:ind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 w:val="28"/>
          <w:szCs w:val="28"/>
          <w:lang w:eastAsia="uk-UA"/>
        </w:rPr>
        <w:t xml:space="preserve">    1</w:t>
      </w:r>
      <w:r>
        <w:rPr>
          <w:bCs/>
          <w:color w:val="000000" w:themeColor="text1"/>
          <w:sz w:val="28"/>
          <w:szCs w:val="28"/>
          <w:lang w:val="uk-UA"/>
        </w:rPr>
        <w:t xml:space="preserve">1</w:t>
      </w:r>
      <w:r>
        <w:rPr>
          <w:bCs/>
          <w:color w:val="000000" w:themeColor="text1"/>
          <w:sz w:val="28"/>
          <w:szCs w:val="28"/>
          <w:lang w:eastAsia="uk-UA"/>
        </w:rPr>
        <w:t xml:space="preserve">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Про внесення змін до рішення виконавчого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комітету міської ради від 15 листопада 2024 року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№643 «Про призначення відповідальних осіб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за організацію та ведення військового обліку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військовозобов’язаних і призовників на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території </w:t>
      </w:r>
      <w:r>
        <w:rPr>
          <w:rFonts w:ascii="Times New Roman" w:hAnsi="Times New Roman"/>
          <w:bCs/>
          <w:color w:val="000000" w:themeColor="text1"/>
          <w:sz w:val="28"/>
          <w:szCs w:val="24"/>
          <w:lang w:eastAsia="ru-RU"/>
        </w:rPr>
        <w:t xml:space="preserve">старостинських округів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Берестинської міської ради»</w:t>
      </w:r>
      <w:r>
        <w:rPr>
          <w:color w:val="000000" w:themeColor="text1"/>
          <w:lang w:val="uk-UA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 w14:paraId="76CCF41D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  <w:lang w:val="uk-UA" w:eastAsia="uk-UA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Віталій ГЛЄБОВ</w:t>
      </w:r>
      <w:r>
        <w:rPr>
          <w:color w:val="000000" w:themeColor="text1"/>
          <w:sz w:val="28"/>
          <w:szCs w:val="28"/>
          <w:lang w:val="uk-UA"/>
        </w:rPr>
        <w:t xml:space="preserve"> – начальник </w:t>
      </w:r>
      <w:r>
        <w:rPr>
          <w:color w:val="000000" w:themeColor="text1"/>
          <w:sz w:val="28"/>
          <w:szCs w:val="28"/>
          <w:lang w:val="uk-UA"/>
        </w:rPr>
        <w:t xml:space="preserve"> відділу цивільного захисту, оборонної, мобілізаційної роботи та взаємодії з правоохоронними органами міської ради.</w:t>
      </w:r>
      <w:r>
        <w:rPr>
          <w:bCs/>
          <w:sz w:val="28"/>
          <w:szCs w:val="28"/>
          <w:lang w:val="uk-UA" w:eastAsia="uk-UA"/>
        </w:rPr>
        <w:t xml:space="preserve">    </w:t>
      </w:r>
      <w:r>
        <w:rPr>
          <w:color w:val="000000" w:themeColor="text1"/>
          <w:sz w:val="28"/>
          <w:szCs w:val="28"/>
          <w:highlight w:val="none"/>
          <w:lang w:val="uk-UA" w:eastAsia="uk-UA"/>
        </w:rPr>
      </w:r>
      <w:r>
        <w:rPr>
          <w:color w:val="000000" w:themeColor="text1"/>
          <w:sz w:val="28"/>
          <w:szCs w:val="28"/>
          <w:highlight w:val="none"/>
          <w:lang w:val="uk-UA" w:eastAsia="uk-UA"/>
        </w:rPr>
      </w:r>
    </w:p>
    <w:p w14:paraId="6C6E5972">
      <w:pPr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auto"/>
          <w:sz w:val="28"/>
          <w:szCs w:val="28"/>
          <w:lang w:val="uk-UA"/>
        </w:rPr>
        <w:t xml:space="preserve">1</w:t>
      </w:r>
      <w:r>
        <w:rPr>
          <w:color w:val="auto"/>
          <w:sz w:val="28"/>
          <w:szCs w:val="28"/>
          <w:lang w:val="uk-UA"/>
        </w:rPr>
        <w:t xml:space="preserve">2</w:t>
      </w:r>
      <w:r>
        <w:rPr>
          <w:color w:val="auto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ро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організацію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суспільно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орисних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робіт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на території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Берестин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ської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територіальної громади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в умовах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правового режиму воєнного стану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50DE4E94">
      <w:pPr>
        <w:pStyle w:val="928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Інформує: Катерина ХУДЯКОВА – керуючий справами (секретар)  виконавчого комітету.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709D9298">
      <w:pPr>
        <w:pStyle w:val="928"/>
        <w:pBdr/>
        <w:spacing/>
        <w:ind w:right="-2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  </w:t>
      </w:r>
      <w:r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  1</w:t>
      </w:r>
      <w:r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3</w:t>
      </w:r>
      <w:r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</w:t>
      </w:r>
      <w:r>
        <w:rPr>
          <w:color w:val="000000" w:themeColor="text1"/>
          <w:sz w:val="28"/>
          <w:szCs w:val="28"/>
          <w:lang w:val="uk-UA"/>
        </w:rPr>
        <w:t xml:space="preserve">ро </w:t>
      </w:r>
      <w:r>
        <w:rPr>
          <w:color w:val="000000" w:themeColor="text1"/>
          <w:sz w:val="28"/>
          <w:szCs w:val="28"/>
          <w:lang w:val="uk-UA"/>
        </w:rPr>
        <w:t xml:space="preserve">зняття з</w:t>
      </w:r>
      <w:r>
        <w:rPr>
          <w:color w:val="000000" w:themeColor="text1"/>
          <w:sz w:val="28"/>
          <w:szCs w:val="28"/>
          <w:lang w:val="uk-UA"/>
        </w:rPr>
        <w:t xml:space="preserve"> квартирн</w:t>
      </w:r>
      <w:r>
        <w:rPr>
          <w:color w:val="000000" w:themeColor="text1"/>
          <w:sz w:val="28"/>
          <w:szCs w:val="28"/>
          <w:lang w:val="uk-UA"/>
        </w:rPr>
        <w:t xml:space="preserve">ого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облік</w:t>
      </w:r>
      <w:r>
        <w:rPr>
          <w:color w:val="000000" w:themeColor="text1"/>
          <w:sz w:val="28"/>
          <w:szCs w:val="28"/>
          <w:lang w:val="uk-UA"/>
        </w:rPr>
        <w:t xml:space="preserve">у </w:t>
      </w:r>
      <w:r>
        <w:rPr>
          <w:sz w:val="28"/>
          <w:szCs w:val="28"/>
          <w:lang w:val="uk-UA"/>
        </w:rPr>
        <w:t xml:space="preserve">ОСОБУ</w:t>
      </w:r>
      <w:r/>
      <w:r>
        <w:rPr>
          <w:color w:val="000000" w:themeColor="text1"/>
          <w:sz w:val="28"/>
          <w:szCs w:val="28"/>
          <w:lang w:val="uk-UA"/>
        </w:rPr>
        <w:t xml:space="preserve"> 1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7C8F0FB9">
      <w:pPr>
        <w:pStyle w:val="928"/>
        <w:pBdr/>
        <w:spacing/>
        <w:ind w:right="-2"/>
        <w:rPr>
          <w:color w:val="000000" w:themeColor="text1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Катерина ХУДЯКОВА – керуючий справами (секретар)  виконавчого комітету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Cs w:val="28"/>
        </w:rPr>
        <w:t xml:space="preserve">     </w:t>
      </w:r>
      <w:r>
        <w:rPr>
          <w:color w:val="000000" w:themeColor="text1"/>
        </w:rPr>
      </w:r>
      <w:r>
        <w:rPr>
          <w:color w:val="000000" w:themeColor="text1"/>
        </w:rPr>
      </w:r>
    </w:p>
    <w:p w14:paraId="54BBE7B1">
      <w:pPr>
        <w:pStyle w:val="928"/>
        <w:pBdr/>
        <w:spacing/>
        <w:ind w:right="-2"/>
        <w:rPr>
          <w:color w:val="000000" w:themeColor="text1"/>
        </w:rPr>
      </w:pPr>
      <w:r>
        <w:rPr>
          <w:color w:val="000000" w:themeColor="text1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     14. Про взяття на квартирний облік </w:t>
      </w:r>
      <w:r>
        <w:rPr>
          <w:sz w:val="28"/>
          <w:szCs w:val="28"/>
          <w:lang w:val="uk-UA"/>
        </w:rPr>
        <w:t xml:space="preserve">ОСОБУ</w:t>
      </w:r>
      <w:r/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2</w:t>
      </w:r>
      <w:r>
        <w:rPr>
          <w:color w:val="000000" w:themeColor="text1"/>
          <w:szCs w:val="28"/>
          <w:lang w:val="uk-UA"/>
        </w:rPr>
        <w:t xml:space="preserve">.</w:t>
      </w:r>
      <w:r>
        <w:rPr>
          <w:color w:val="000000" w:themeColor="text1"/>
        </w:rPr>
      </w:r>
      <w:r>
        <w:rPr>
          <w:color w:val="000000" w:themeColor="text1"/>
        </w:rPr>
      </w:r>
    </w:p>
    <w:p w14:paraId="349CF639">
      <w:pPr>
        <w:pStyle w:val="928"/>
        <w:pBdr/>
        <w:spacing/>
        <w:ind w:right="-2"/>
        <w:jc w:val="both"/>
        <w:rPr>
          <w:color w:val="000000" w:themeColor="text1"/>
        </w:rPr>
      </w:pPr>
      <w:r>
        <w:rPr>
          <w:color w:val="000000" w:themeColor="text1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 Катерина ХУДЯКОВА – керуючий справами (секретар)  виконавчого комітету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</w:rPr>
      </w:r>
      <w:r>
        <w:rPr>
          <w:color w:val="000000" w:themeColor="text1"/>
        </w:rPr>
      </w:r>
    </w:p>
    <w:p w14:paraId="46412C4C">
      <w:pPr>
        <w:pStyle w:val="928"/>
        <w:pBdr/>
        <w:spacing/>
        <w:ind w:right="-2"/>
        <w:jc w:val="both"/>
        <w:rPr>
          <w:color w:val="000000" w:themeColor="text1"/>
          <w:highlight w:val="none"/>
        </w:rPr>
      </w:pPr>
      <w:r>
        <w:rPr>
          <w:color w:val="000000" w:themeColor="text1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     15. Про взяття на квартирний облік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ОСОБУ</w:t>
      </w:r>
      <w:r/>
      <w:r>
        <w:rPr>
          <w:color w:val="000000" w:themeColor="text1"/>
          <w:sz w:val="28"/>
          <w:szCs w:val="28"/>
          <w:lang w:val="uk-UA"/>
        </w:rPr>
        <w:t xml:space="preserve"> 3</w:t>
      </w:r>
      <w:r>
        <w:rPr>
          <w:color w:val="000000" w:themeColor="text1"/>
          <w:szCs w:val="28"/>
          <w:lang w:val="uk-UA"/>
        </w:rPr>
        <w:t xml:space="preserve">.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1A9CCBD0">
      <w:pPr>
        <w:pStyle w:val="928"/>
        <w:pBdr/>
        <w:spacing/>
        <w:ind w:right="-2"/>
        <w:jc w:val="both"/>
        <w:rPr>
          <w:color w:val="000000" w:themeColor="text1"/>
          <w:highlight w:val="none"/>
        </w:rPr>
      </w:pPr>
      <w:r>
        <w:rPr>
          <w:color w:val="000000" w:themeColor="text1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 Катерина ХУДЯКОВА – керуючий справами (секретар)  виконавчого комітету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0E7008A5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highlight w:val="none"/>
          <w:lang w:val="uk-UA" w:bidi="uk-UA"/>
        </w:rPr>
        <w:t xml:space="preserve">       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16.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Про взяття на квартирний облік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ОСОБУ</w:t>
      </w:r>
      <w:r/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4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5B05299F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 Катерина ХУДЯКОВА – керуючий справами (секретар)  виконавчого комітету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D342AF0">
      <w:pPr>
        <w:pStyle w:val="928"/>
        <w:pBdr/>
        <w:spacing/>
        <w:ind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lang w:val="uk-UA"/>
        </w:rPr>
        <w:t xml:space="preserve">      </w:t>
      </w:r>
      <w:r>
        <w:rPr>
          <w:color w:val="000000" w:themeColor="text1"/>
          <w:sz w:val="28"/>
          <w:szCs w:val="28"/>
          <w:lang w:val="uk-UA"/>
        </w:rPr>
        <w:t xml:space="preserve"> 17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П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ро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затвердження списку громадян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r>
    </w:p>
    <w:p w14:paraId="0FA3EBF3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Катерина ХУДЯКОВА – керуючий справами (секретар)  виконавчого комітету.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C74CD1D">
      <w:pPr>
        <w:pStyle w:val="928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1</w:t>
      </w:r>
      <w:r>
        <w:rPr>
          <w:color w:val="000000" w:themeColor="text1"/>
          <w:sz w:val="28"/>
          <w:szCs w:val="28"/>
          <w:lang w:val="uk-UA"/>
        </w:rPr>
        <w:t xml:space="preserve">8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взяття </w:t>
      </w:r>
      <w:r>
        <w:rPr>
          <w:color w:val="000000" w:themeColor="text1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  <w:lang w:val="uk-UA"/>
        </w:rPr>
        <w:t xml:space="preserve">ОСОБУ</w:t>
      </w:r>
      <w:r/>
      <w:r>
        <w:rPr>
          <w:color w:val="000000" w:themeColor="text1"/>
          <w:sz w:val="28"/>
          <w:szCs w:val="28"/>
          <w:lang w:val="uk-UA"/>
        </w:rPr>
        <w:t xml:space="preserve"> 5</w:t>
      </w:r>
      <w:r>
        <w:rPr>
          <w:color w:val="000000" w:themeColor="text1"/>
          <w:sz w:val="28"/>
          <w:szCs w:val="28"/>
          <w:lang w:val="uk-UA"/>
        </w:rPr>
        <w:t xml:space="preserve"> на облік осіб, які потребують поліпшення житлових умов.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457EE3CD">
      <w:pPr>
        <w:pStyle w:val="928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Катерина ХУДЯ</w:t>
      </w:r>
      <w:r>
        <w:rPr>
          <w:color w:val="000000" w:themeColor="text1"/>
          <w:sz w:val="28"/>
          <w:szCs w:val="28"/>
          <w:lang w:val="uk-UA"/>
        </w:rPr>
        <w:t xml:space="preserve">КОВА – керуючий справами (секретар)  виконавчого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комітету.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31E416B1">
      <w:pPr>
        <w:pStyle w:val="928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19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Про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затвердження списку осіб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, які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користуються правом першочергового одержання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при виконавчому комітеті Берестинської міської ради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287E52B9">
      <w:pPr>
        <w:pStyle w:val="928"/>
        <w:pBdr/>
        <w:spacing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Інформує: Катерина ХУДЯКОВА – керуючи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й справами (с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екретар)  виконавчого комітету.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0CFA602A">
      <w:pPr>
        <w:pStyle w:val="938"/>
        <w:pBdr/>
        <w:spacing/>
        <w:ind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      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20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проведення земляних робіт на об’єктах благоустрою в селі Піщанка Берестинського району.</w:t>
      </w:r>
      <w:r>
        <w:rPr>
          <w:color w:val="000000" w:themeColor="text1"/>
          <w:sz w:val="28"/>
          <w:szCs w:val="28"/>
          <w:lang w:val="uk-UA"/>
        </w:rPr>
        <w:t xml:space="preserve">   </w:t>
      </w:r>
      <w:r>
        <w:rPr>
          <w:color w:val="000000" w:themeColor="text1"/>
          <w:szCs w:val="28"/>
        </w:rPr>
      </w:r>
      <w:r>
        <w:rPr>
          <w:color w:val="000000" w:themeColor="text1"/>
          <w:szCs w:val="28"/>
        </w:rPr>
      </w:r>
    </w:p>
    <w:p w14:paraId="3F01A537">
      <w:pPr>
        <w:pStyle w:val="928"/>
        <w:pBdr/>
        <w:spacing/>
        <w:ind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</w:t>
      </w:r>
      <w:r>
        <w:rPr>
          <w:color w:val="000000" w:themeColor="text1"/>
          <w:sz w:val="28"/>
          <w:szCs w:val="28"/>
          <w:lang w:val="uk-UA"/>
        </w:rPr>
        <w:t xml:space="preserve">  21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розгляд звернення Берестинського комбінату комунальних підприємств щодо надання дозволу на видалення зелених </w:t>
      </w:r>
      <w:r>
        <w:rPr>
          <w:color w:val="000000" w:themeColor="text1"/>
          <w:sz w:val="28"/>
          <w:szCs w:val="28"/>
          <w:lang w:val="uk-UA"/>
        </w:rPr>
        <w:t xml:space="preserve">насаджень на території населених пунктів Берестинської міської ради</w:t>
      </w:r>
      <w:r>
        <w:rPr>
          <w:color w:val="000000" w:themeColor="text1"/>
          <w:sz w:val="28"/>
          <w:szCs w:val="28"/>
        </w:rPr>
        <w:t xml:space="preserve">.  </w:t>
      </w:r>
      <w:r>
        <w:rPr>
          <w:color w:val="000000" w:themeColor="text1"/>
          <w:sz w:val="28"/>
          <w:szCs w:val="28"/>
        </w:rPr>
        <w:t xml:space="preserve">  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 w14:paraId="7FA03E98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lang w:val="uk-UA"/>
        </w:rPr>
        <w:t xml:space="preserve">22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розгляд звернення</w:t>
      </w:r>
      <w:r>
        <w:rPr>
          <w:color w:val="000000" w:themeColor="text1"/>
          <w:sz w:val="28"/>
          <w:szCs w:val="28"/>
          <w:lang w:val="uk-UA"/>
        </w:rPr>
        <w:t xml:space="preserve"> Берестинського комбінату комунальних підприємств щодо надання дозволу на видалення зелених насаджень на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тер</w:t>
      </w:r>
      <w:r>
        <w:rPr>
          <w:color w:val="000000" w:themeColor="text1"/>
          <w:sz w:val="28"/>
          <w:szCs w:val="28"/>
          <w:lang w:val="uk-UA"/>
        </w:rPr>
        <w:t xml:space="preserve">иторії населених </w:t>
      </w:r>
      <w:r>
        <w:rPr>
          <w:color w:val="000000" w:themeColor="text1"/>
          <w:sz w:val="28"/>
          <w:szCs w:val="28"/>
          <w:lang w:val="uk-UA"/>
        </w:rPr>
        <w:t xml:space="preserve">пунктів Берестинської 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5656B8B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lang w:val="uk-UA"/>
        </w:rPr>
        <w:t xml:space="preserve">2</w:t>
      </w:r>
      <w:r>
        <w:rPr>
          <w:color w:val="000000" w:themeColor="text1"/>
          <w:sz w:val="28"/>
          <w:szCs w:val="28"/>
          <w:lang w:val="uk-UA"/>
        </w:rPr>
        <w:t xml:space="preserve">3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b w:val="0"/>
          <w:color w:val="000000" w:themeColor="text1"/>
          <w:sz w:val="28"/>
          <w:szCs w:val="28"/>
          <w:lang w:val="uk-UA"/>
        </w:rPr>
        <w:t xml:space="preserve">Пр</w:t>
      </w:r>
      <w:r>
        <w:rPr>
          <w:b w:val="0"/>
          <w:color w:val="000000" w:themeColor="text1"/>
          <w:sz w:val="28"/>
          <w:szCs w:val="28"/>
          <w:lang w:val="uk-UA"/>
        </w:rPr>
        <w:t xml:space="preserve">о затвердження додаткових</w:t>
      </w:r>
      <w:r>
        <w:rPr>
          <w:b w:val="0"/>
          <w:color w:val="000000" w:themeColor="text1"/>
          <w:sz w:val="28"/>
          <w:szCs w:val="28"/>
          <w:lang w:val="en-US"/>
        </w:rPr>
        <w:t xml:space="preserve"> </w:t>
      </w:r>
      <w:r>
        <w:rPr>
          <w:b w:val="0"/>
          <w:color w:val="000000" w:themeColor="text1"/>
          <w:sz w:val="28"/>
          <w:szCs w:val="28"/>
          <w:lang w:val="uk-UA"/>
        </w:rPr>
        <w:t xml:space="preserve">списків громадян,</w:t>
      </w:r>
      <w:r>
        <w:rPr>
          <w:b w:val="0"/>
          <w:color w:val="000000" w:themeColor="text1"/>
          <w:sz w:val="28"/>
          <w:szCs w:val="28"/>
          <w:lang w:val="en-US"/>
        </w:rPr>
        <w:t xml:space="preserve"> </w:t>
      </w:r>
      <w:r>
        <w:rPr>
          <w:b w:val="0"/>
          <w:color w:val="000000" w:themeColor="text1"/>
          <w:sz w:val="28"/>
          <w:szCs w:val="28"/>
          <w:lang w:val="uk-UA"/>
        </w:rPr>
        <w:t xml:space="preserve">які мають право </w:t>
      </w:r>
      <w:r>
        <w:rPr>
          <w:b w:val="0"/>
          <w:color w:val="000000" w:themeColor="text1"/>
          <w:sz w:val="28"/>
          <w:szCs w:val="28"/>
          <w:lang w:val="uk-UA"/>
        </w:rPr>
        <w:t xml:space="preserve">на приватизацію житла.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7A4DEB01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24. П</w:t>
      </w:r>
      <w:r>
        <w:rPr>
          <w:color w:val="000000" w:themeColor="text1"/>
          <w:sz w:val="28"/>
          <w:szCs w:val="28"/>
        </w:rPr>
        <w:t xml:space="preserve">ро розгляд заяви </w:t>
      </w:r>
      <w:r>
        <w:rPr>
          <w:color w:val="000000" w:themeColor="text1"/>
          <w:sz w:val="28"/>
          <w:szCs w:val="28"/>
          <w:lang w:val="uk-UA"/>
        </w:rPr>
        <w:t xml:space="preserve">ОСОБИ 7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щодо приватизації </w:t>
      </w:r>
      <w:r>
        <w:rPr>
          <w:color w:val="000000" w:themeColor="text1"/>
          <w:sz w:val="28"/>
          <w:szCs w:val="28"/>
          <w:lang w:val="uk-UA"/>
        </w:rPr>
        <w:t xml:space="preserve">квартири.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8F9514F">
      <w:pPr>
        <w:pStyle w:val="938"/>
        <w:pBdr/>
        <w:spacing/>
        <w:ind/>
        <w:jc w:val="both"/>
        <w:rPr>
          <w:color w:val="000000" w:themeColor="text1"/>
          <w:highlight w:val="none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b w:val="0"/>
          <w:color w:val="000000" w:themeColor="text1"/>
          <w:sz w:val="28"/>
          <w:szCs w:val="28"/>
          <w:lang w:val="uk-UA"/>
        </w:rPr>
        <w:t xml:space="preserve">       25. Про затвердження додатков</w:t>
      </w:r>
      <w:r>
        <w:rPr>
          <w:b w:val="0"/>
          <w:color w:val="000000" w:themeColor="text1"/>
          <w:sz w:val="28"/>
          <w:szCs w:val="28"/>
          <w:lang w:val="uk-UA"/>
        </w:rPr>
        <w:t xml:space="preserve">их </w:t>
      </w:r>
      <w:r>
        <w:rPr>
          <w:b w:val="0"/>
          <w:color w:val="000000" w:themeColor="text1"/>
          <w:sz w:val="28"/>
          <w:szCs w:val="28"/>
          <w:lang w:val="uk-UA"/>
        </w:rPr>
        <w:t xml:space="preserve">списків громадян, які мають право </w:t>
      </w:r>
      <w:r>
        <w:rPr>
          <w:b w:val="0"/>
          <w:color w:val="000000" w:themeColor="text1"/>
          <w:sz w:val="28"/>
          <w:szCs w:val="28"/>
          <w:lang w:val="uk-UA"/>
        </w:rPr>
        <w:t xml:space="preserve">на приватизацію житла.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670B648B">
      <w:pPr>
        <w:pStyle w:val="93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       26. П</w:t>
      </w:r>
      <w:r>
        <w:rPr>
          <w:color w:val="000000" w:themeColor="text1"/>
          <w:sz w:val="28"/>
          <w:szCs w:val="28"/>
        </w:rPr>
        <w:t xml:space="preserve">ро розгляд заяви </w:t>
      </w:r>
      <w:r>
        <w:rPr>
          <w:color w:val="000000" w:themeColor="text1"/>
          <w:sz w:val="28"/>
          <w:szCs w:val="28"/>
          <w:lang w:val="uk-UA"/>
        </w:rPr>
        <w:t xml:space="preserve">ОСОБИ 8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щодо приватизації </w:t>
      </w:r>
      <w:r>
        <w:rPr>
          <w:color w:val="000000" w:themeColor="text1"/>
          <w:sz w:val="28"/>
          <w:szCs w:val="28"/>
          <w:lang w:val="uk-UA"/>
        </w:rPr>
        <w:t xml:space="preserve">квартири</w:t>
      </w:r>
      <w:r>
        <w:rPr>
          <w:color w:val="000000" w:themeColor="text1"/>
          <w:highlight w:val="none"/>
          <w:lang w:val="uk-UA" w:bidi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071BE671">
      <w:pPr>
        <w:pStyle w:val="938"/>
        <w:pBdr/>
        <w:spacing/>
        <w:ind/>
        <w:jc w:val="both"/>
        <w:rPr>
          <w:color w:val="000000" w:themeColor="text1"/>
        </w:rPr>
      </w:pPr>
      <w:r>
        <w:rPr>
          <w:color w:val="000000" w:themeColor="text1"/>
          <w:szCs w:val="28"/>
        </w:rPr>
        <w:t xml:space="preserve">Інформує: Катерина ХУДЯКОВА – керуючий справами (секретар)  виконавчого комітету.</w:t>
      </w:r>
      <w:r>
        <w:rPr>
          <w:bCs/>
          <w:color w:val="000000" w:themeColor="text1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 </w:t>
      </w:r>
      <w:r>
        <w:rPr>
          <w:color w:val="000000" w:themeColor="text1"/>
        </w:rPr>
      </w:r>
      <w:r>
        <w:rPr>
          <w:color w:val="000000" w:themeColor="text1"/>
        </w:rPr>
      </w:r>
    </w:p>
    <w:p w14:paraId="72CBB125">
      <w:pPr>
        <w:pStyle w:val="928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27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.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Про надання </w:t>
      </w:r>
      <w:r>
        <w:rPr>
          <w:color w:val="000000" w:themeColor="text1"/>
          <w:sz w:val="28"/>
          <w:szCs w:val="28"/>
          <w:lang w:val="uk-UA"/>
        </w:rPr>
        <w:t xml:space="preserve">ОСОБ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І 9</w:t>
      </w:r>
      <w:r>
        <w:rPr>
          <w:rFonts w:cs="Tahoma"/>
          <w:color w:val="000000" w:themeColor="text1"/>
          <w:sz w:val="28"/>
          <w:szCs w:val="28"/>
          <w:lang w:val="en-US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статусу дитини, яка постраждала внаслідок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воєнних дій та збройних конфлікті</w:t>
      </w:r>
      <w:r>
        <w:rPr>
          <w:color w:val="000000" w:themeColor="text1"/>
          <w:sz w:val="28"/>
          <w:szCs w:val="28"/>
          <w:lang w:val="uk-UA"/>
        </w:rPr>
        <w:t xml:space="preserve">в.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7A617C1F">
      <w:pPr>
        <w:pStyle w:val="928"/>
        <w:widowControl w:val="false"/>
        <w:pBdr/>
        <w:spacing/>
        <w:ind w:right="-42"/>
        <w:jc w:val="both"/>
        <w:rPr>
          <w:rFonts w:cs="Tahoma"/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28.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Про надання </w:t>
      </w:r>
      <w:r>
        <w:rPr>
          <w:color w:val="000000" w:themeColor="text1"/>
          <w:sz w:val="28"/>
          <w:szCs w:val="28"/>
          <w:lang w:val="uk-UA"/>
        </w:rPr>
        <w:t xml:space="preserve">ОСОБ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І</w:t>
      </w:r>
      <w:r/>
      <w:r>
        <w:rPr>
          <w:rFonts w:cs="Tahoma"/>
          <w:color w:val="000000" w:themeColor="text1"/>
          <w:sz w:val="28"/>
          <w:szCs w:val="28"/>
          <w:lang w:val="uk-UA"/>
        </w:rPr>
        <w:t xml:space="preserve"> 10</w:t>
      </w:r>
      <w:r>
        <w:rPr>
          <w:rFonts w:cs="Tahoma"/>
          <w:color w:val="000000" w:themeColor="text1"/>
          <w:sz w:val="28"/>
          <w:szCs w:val="28"/>
          <w:lang w:val="en-US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статусу дитини, яка постраждала внаслідок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воєнних дій та збройних конфлікті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</w:rPr>
      </w:r>
      <w:r>
        <w:rPr>
          <w:rFonts w:cs="Tahoma"/>
          <w:color w:val="000000" w:themeColor="text1"/>
          <w:sz w:val="28"/>
          <w:szCs w:val="28"/>
        </w:rPr>
      </w:r>
    </w:p>
    <w:p w14:paraId="6053E8D1">
      <w:pPr>
        <w:pStyle w:val="928"/>
        <w:widowControl w:val="false"/>
        <w:pBdr/>
        <w:spacing/>
        <w:ind w:right="-42"/>
        <w:jc w:val="both"/>
        <w:rPr>
          <w:rFonts w:cs="Tahoma"/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29.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Про надання </w:t>
      </w:r>
      <w:r>
        <w:rPr>
          <w:color w:val="000000" w:themeColor="text1"/>
          <w:sz w:val="28"/>
          <w:szCs w:val="28"/>
          <w:lang w:val="uk-UA"/>
        </w:rPr>
        <w:t xml:space="preserve">ОСОБ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І</w:t>
      </w:r>
      <w:r/>
      <w:r>
        <w:rPr>
          <w:rFonts w:cs="Tahoma"/>
          <w:color w:val="000000" w:themeColor="text1"/>
          <w:sz w:val="28"/>
          <w:szCs w:val="28"/>
          <w:lang w:val="uk-UA"/>
        </w:rPr>
        <w:t xml:space="preserve"> 11</w:t>
      </w:r>
      <w:r>
        <w:rPr>
          <w:rFonts w:cs="Tahoma"/>
          <w:color w:val="000000" w:themeColor="text1"/>
          <w:sz w:val="28"/>
          <w:szCs w:val="28"/>
          <w:lang w:val="en-US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статусу дитини, яка постраждала внаслідок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воєнних дій та збройних конфлікті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</w:rPr>
      </w:r>
      <w:r>
        <w:rPr>
          <w:rFonts w:cs="Tahoma"/>
          <w:color w:val="000000" w:themeColor="text1"/>
          <w:sz w:val="28"/>
          <w:szCs w:val="28"/>
        </w:rPr>
      </w:r>
    </w:p>
    <w:p w14:paraId="196A86B2">
      <w:pPr>
        <w:pStyle w:val="928"/>
        <w:pBdr/>
        <w:shd w:val="clear" w:color="auto" w:fill="ffffff"/>
        <w:spacing/>
        <w:ind/>
        <w:jc w:val="both"/>
        <w:rPr>
          <w:rFonts w:cs="Tahoma"/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30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Про надання </w:t>
      </w:r>
      <w:r>
        <w:rPr>
          <w:color w:val="000000" w:themeColor="text1"/>
          <w:sz w:val="28"/>
          <w:szCs w:val="28"/>
          <w:lang w:val="uk-UA"/>
        </w:rPr>
        <w:t xml:space="preserve">ОСОБ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І</w:t>
      </w:r>
      <w:r/>
      <w:r>
        <w:rPr>
          <w:rFonts w:cs="Tahoma"/>
          <w:color w:val="000000" w:themeColor="text1"/>
          <w:sz w:val="28"/>
          <w:szCs w:val="28"/>
          <w:lang w:val="uk-UA"/>
        </w:rPr>
        <w:t xml:space="preserve"> 12</w:t>
      </w:r>
      <w:r>
        <w:rPr>
          <w:rFonts w:cs="Tahoma"/>
          <w:color w:val="000000" w:themeColor="text1"/>
          <w:sz w:val="28"/>
          <w:szCs w:val="28"/>
          <w:lang w:val="en-US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статусу дитини, яка постраждала внаслідок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воєнних дій та збройних конфлікті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</w:rPr>
      </w:r>
      <w:r>
        <w:rPr>
          <w:rFonts w:cs="Tahoma"/>
          <w:color w:val="000000" w:themeColor="text1"/>
          <w:sz w:val="28"/>
          <w:szCs w:val="28"/>
        </w:rPr>
      </w:r>
    </w:p>
    <w:p w14:paraId="6A049A74">
      <w:pPr>
        <w:pStyle w:val="928"/>
        <w:pBdr/>
        <w:tabs>
          <w:tab w:val="left" w:leader="none" w:pos="1260"/>
        </w:tabs>
        <w:spacing/>
        <w:ind/>
        <w:jc w:val="both"/>
        <w:rPr>
          <w:rFonts w:cs="Tahoma"/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31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Про надання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ОСОБІ</w:t>
      </w:r>
      <w:r/>
      <w:r>
        <w:rPr>
          <w:rFonts w:cs="Tahoma"/>
          <w:color w:val="000000" w:themeColor="text1"/>
          <w:sz w:val="28"/>
          <w:szCs w:val="28"/>
          <w:lang w:val="uk-UA"/>
        </w:rPr>
        <w:t xml:space="preserve"> 13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статусу дитини, яка постраждала внаслідок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воєнних дій та збройних конфлікті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</w:rPr>
      </w:r>
      <w:r>
        <w:rPr>
          <w:rFonts w:cs="Tahoma"/>
          <w:color w:val="000000" w:themeColor="text1"/>
          <w:sz w:val="28"/>
          <w:szCs w:val="28"/>
        </w:rPr>
      </w:r>
    </w:p>
    <w:p w14:paraId="7C08151E">
      <w:pPr>
        <w:pStyle w:val="928"/>
        <w:widowControl w:val="false"/>
        <w:pBdr/>
        <w:spacing/>
        <w:ind w:right="-42"/>
        <w:jc w:val="both"/>
        <w:rPr>
          <w:rFonts w:cs="Tahoma"/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32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 П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ро надання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14</w:t>
      </w:r>
      <w:r>
        <w:rPr>
          <w:rFonts w:cs="Tahoma"/>
          <w:color w:val="000000" w:themeColor="text1"/>
          <w:sz w:val="28"/>
          <w:szCs w:val="28"/>
          <w:lang w:val="en-US"/>
        </w:rPr>
        <w:t xml:space="preserve">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статусу дитини, яка постраждала внаслідок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воєнних дій та збройних конфлікті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в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     </w:t>
      </w:r>
      <w:r>
        <w:rPr>
          <w:rFonts w:cs="Tahoma"/>
          <w:color w:val="000000" w:themeColor="text1"/>
          <w:sz w:val="28"/>
          <w:szCs w:val="28"/>
        </w:rPr>
      </w:r>
      <w:r>
        <w:rPr>
          <w:rFonts w:cs="Tahoma"/>
          <w:color w:val="000000" w:themeColor="text1"/>
          <w:sz w:val="28"/>
          <w:szCs w:val="28"/>
        </w:rPr>
      </w:r>
    </w:p>
    <w:p w14:paraId="5363D38A">
      <w:pPr>
        <w:pStyle w:val="928"/>
        <w:widowControl w:val="false"/>
        <w:pBdr/>
        <w:spacing/>
        <w:ind w:right="-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lang w:val="uk-UA"/>
        </w:rPr>
        <w:t xml:space="preserve">33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Про надання ОСОБІ 15</w:t>
      </w:r>
      <w:r>
        <w:rPr>
          <w:rFonts w:eastAsia="Calibri"/>
          <w:color w:val="000000" w:themeColor="text1"/>
          <w:sz w:val="28"/>
          <w:szCs w:val="28"/>
          <w:lang w:val="en-US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дозволу на нотаріальне оформлення договору даруванн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я.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7F1281A0">
      <w:pPr>
        <w:pStyle w:val="928"/>
        <w:widowControl w:val="false"/>
        <w:pBdr/>
        <w:spacing/>
        <w:ind w:right="-42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lang w:val="uk-UA"/>
        </w:rPr>
        <w:t xml:space="preserve">34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призначення опікуна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над майном дитини – сироти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ОСОБОЮ 16</w:t>
      </w:r>
      <w:r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  <w:lang w:val="uk-UA"/>
        </w:rPr>
        <w:t xml:space="preserve">ХХ</w:t>
      </w:r>
      <w:r>
        <w:rPr>
          <w:color w:val="000000" w:themeColor="text1"/>
          <w:sz w:val="28"/>
          <w:szCs w:val="28"/>
        </w:rPr>
        <w:t xml:space="preserve"> вересня </w:t>
      </w:r>
      <w:r>
        <w:rPr>
          <w:color w:val="000000" w:themeColor="text1"/>
          <w:sz w:val="28"/>
          <w:szCs w:val="28"/>
          <w:lang w:val="uk-UA"/>
        </w:rPr>
        <w:t xml:space="preserve">ХХХХ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року народженн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я</w:t>
      </w:r>
      <w:r>
        <w:rPr>
          <w:color w:val="000000" w:themeColor="text1"/>
          <w:sz w:val="28"/>
          <w:lang w:val="uk-UA"/>
        </w:rPr>
        <w:t xml:space="preserve">.</w:t>
      </w:r>
      <w:r>
        <w:rPr>
          <w:color w:val="000000" w:themeColor="text1"/>
          <w:sz w:val="28"/>
        </w:rPr>
      </w:r>
      <w:r>
        <w:rPr>
          <w:color w:val="000000" w:themeColor="text1"/>
          <w:sz w:val="28"/>
        </w:rPr>
      </w:r>
    </w:p>
    <w:p w14:paraId="3BCF582F">
      <w:pPr>
        <w:pStyle w:val="928"/>
        <w:framePr w:hAnchor="margin" w:hSpace="180" w:vAnchor="margin" w:wrap="around" w:xAlign="center" w:y="906"/>
        <w:pBdr/>
        <w:shd w:val="clear" w:color="auto" w:fill="ffffff"/>
        <w:spacing/>
        <w:ind/>
        <w:rPr>
          <w:rFonts w:cs="Lucida Sans Unicode"/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 </w:t>
      </w:r>
      <w:r>
        <w:rPr>
          <w:rFonts w:cs="Lucida Sans Unicode"/>
          <w:color w:val="000000" w:themeColor="text1"/>
          <w:sz w:val="28"/>
          <w:szCs w:val="28"/>
        </w:rPr>
      </w:r>
      <w:r>
        <w:rPr>
          <w:rFonts w:cs="Lucida Sans Unicode"/>
          <w:color w:val="000000" w:themeColor="text1"/>
          <w:sz w:val="28"/>
          <w:szCs w:val="28"/>
        </w:rPr>
      </w:r>
    </w:p>
    <w:p w14:paraId="1A0C6FBD">
      <w:pPr>
        <w:pStyle w:val="928"/>
        <w:widowControl w:val="false"/>
        <w:pBdr/>
        <w:spacing/>
        <w:ind w:right="-42"/>
        <w:jc w:val="both"/>
        <w:rPr>
          <w:rFonts w:cs="Tahoma"/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      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 35. </w:t>
      </w:r>
      <w:r>
        <w:rPr>
          <w:rFonts w:cs="Lucida Sans Unicode"/>
          <w:color w:val="000000" w:themeColor="text1"/>
          <w:sz w:val="28"/>
          <w:szCs w:val="28"/>
          <w:lang w:eastAsia="ar-SA"/>
        </w:rPr>
        <w:t xml:space="preserve">Про неналежне виконання </w:t>
      </w:r>
      <w:r>
        <w:rPr>
          <w:rFonts w:cs="Lucida Sans Unicode"/>
          <w:color w:val="000000" w:themeColor="text1"/>
          <w:sz w:val="28"/>
          <w:szCs w:val="28"/>
          <w:lang w:val="uk-UA" w:eastAsia="ar-SA"/>
        </w:rPr>
        <w:t xml:space="preserve">ОСОБОЮ 17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 </w:t>
      </w:r>
      <w:r>
        <w:rPr>
          <w:rFonts w:cs="Lucida Sans Unicode"/>
          <w:color w:val="000000" w:themeColor="text1"/>
          <w:sz w:val="28"/>
          <w:szCs w:val="28"/>
          <w:lang w:val="uk-UA" w:eastAsia="ar-SA"/>
        </w:rPr>
        <w:t xml:space="preserve">батьківських обов’язк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ів.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Tahoma"/>
          <w:color w:val="000000" w:themeColor="text1"/>
          <w:sz w:val="28"/>
          <w:szCs w:val="28"/>
          <w:highlight w:val="none"/>
        </w:rPr>
      </w:r>
      <w:r>
        <w:rPr>
          <w:rFonts w:cs="Tahoma"/>
          <w:color w:val="000000" w:themeColor="text1"/>
          <w:sz w:val="28"/>
          <w:szCs w:val="28"/>
          <w:highlight w:val="none"/>
        </w:rPr>
      </w:r>
    </w:p>
    <w:p w14:paraId="710077A1">
      <w:pPr>
        <w:pStyle w:val="929"/>
        <w:pBdr/>
        <w:spacing w:after="0" w:before="0"/>
        <w:ind w:right="0" w:firstLine="0" w:left="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highlight w:val="none"/>
          <w:lang w:val="uk-UA"/>
        </w:rPr>
        <w:t xml:space="preserve">       36.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Про надання статусу дитини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позбавленої батьківського піклування,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ОСОБІ 21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, ХХ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 лютого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 ХХХХ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 року народження.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</w:p>
    <w:p w14:paraId="4F704E48">
      <w:pPr>
        <w:pStyle w:val="929"/>
        <w:pBdr/>
        <w:spacing w:after="0" w:before="0"/>
        <w:ind w:right="0" w:firstLine="0" w:left="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  <w:lang w:val="uk-UA" w:bidi="uk-UA"/>
        </w:rPr>
        <w:t xml:space="preserve">       37.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Про надання статусу дитини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позбавленої батьківського піклування,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ОСОБІ 22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,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ХХ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січня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 ХХХХ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року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 народження.</w:t>
      </w:r>
      <w:r>
        <w:rPr>
          <w:bCs/>
          <w:iCs/>
          <w:color w:val="000000" w:themeColor="text1"/>
          <w:sz w:val="28"/>
          <w:szCs w:val="28"/>
          <w:lang w:val="uk-UA" w:bidi="uk-UA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</w:p>
    <w:p w14:paraId="64F4ECB5">
      <w:pPr>
        <w:pStyle w:val="929"/>
        <w:pBdr/>
        <w:spacing w:after="0" w:before="0"/>
        <w:ind w:right="0" w:firstLine="0" w:left="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 w:bidi="uk-UA"/>
        </w:rPr>
        <w:t xml:space="preserve">       38.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Про надання статусу дитини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позбавленої батьківського піклування,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ОСОБІ 23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,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ХХ грудня ХХХХ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року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 народження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 w:bidi="uk-UA"/>
        </w:rPr>
        <w:t xml:space="preserve">.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</w:p>
    <w:p w14:paraId="79EB42A4">
      <w:pPr>
        <w:pBdr/>
        <w:spacing/>
        <w:ind/>
        <w:jc w:val="both"/>
        <w:rPr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highlight w:val="none"/>
          <w:lang w:val="uk-UA" w:bidi="uk-UA"/>
        </w:rPr>
        <w:t xml:space="preserve">       39.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Про надання статусу дитини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позбавленої батьківського піклування,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ОСОБІ 24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,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ХХ липня ХХХХ року народження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</w:rPr>
      </w:r>
      <w:r>
        <w:rPr>
          <w:color w:val="000000" w:themeColor="text1"/>
        </w:rPr>
      </w:r>
    </w:p>
    <w:p w14:paraId="020BDF3E">
      <w:pPr>
        <w:pStyle w:val="928"/>
        <w:widowControl w:val="false"/>
        <w:pBdr/>
        <w:spacing/>
        <w:ind w:right="-42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Наталія СІЛІНА – начальник служби у справах дітей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77A64318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  <w:u w:val="none"/>
        </w:rPr>
      </w:pPr>
      <w:r>
        <w:rPr>
          <w:bCs/>
          <w:color w:val="000000" w:themeColor="text1"/>
          <w:sz w:val="28"/>
          <w:szCs w:val="28"/>
          <w:lang w:val="uk-UA" w:eastAsia="uk-UA"/>
        </w:rPr>
        <w:t xml:space="preserve">      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40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. 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Про затвердження Схем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и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 розміщення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u w:val="none"/>
          <w:lang w:val="uk-UA" w:eastAsia="uk-UA"/>
        </w:rPr>
        <w:t xml:space="preserve">об’єктів сезонної, святкової, виїзної/виносної торгівлі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  <w:u w:val="none"/>
          <w:lang w:val="uk-UA" w:eastAsia="uk-UA"/>
        </w:rPr>
        <w:t xml:space="preserve">на території Берестинської  міської територіальної громади</w:t>
      </w:r>
      <w:r>
        <w:rPr>
          <w:bCs/>
          <w:color w:val="000000" w:themeColor="text1"/>
          <w:sz w:val="28"/>
          <w:szCs w:val="28"/>
          <w:highlight w:val="none"/>
          <w:u w:val="none"/>
          <w:lang w:val="uk-UA" w:eastAsia="uk-UA"/>
        </w:rPr>
        <w:t xml:space="preserve">.</w:t>
      </w:r>
      <w:r>
        <w:rPr>
          <w:color w:val="000000" w:themeColor="text1"/>
          <w:sz w:val="28"/>
          <w:szCs w:val="28"/>
          <w:highlight w:val="none"/>
          <w:u w:val="none"/>
        </w:rPr>
      </w:r>
      <w:r>
        <w:rPr>
          <w:color w:val="000000" w:themeColor="text1"/>
          <w:sz w:val="28"/>
          <w:szCs w:val="28"/>
          <w:highlight w:val="none"/>
          <w:u w:val="none"/>
        </w:rPr>
      </w:r>
    </w:p>
    <w:p w14:paraId="776D0105">
      <w:pPr>
        <w:pStyle w:val="928"/>
        <w:pBdr/>
        <w:tabs>
          <w:tab w:val="left" w:leader="none" w:pos="6720"/>
        </w:tabs>
        <w:spacing/>
        <w:ind w:left="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Наталія ЧОБАН</w:t>
      </w:r>
      <w:r>
        <w:rPr>
          <w:color w:val="000000" w:themeColor="text1"/>
          <w:sz w:val="28"/>
          <w:szCs w:val="28"/>
          <w:lang w:val="uk-UA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 w:eastAsia="uk-UA"/>
        </w:rPr>
        <w:t xml:space="preserve">інвестиційної діяльності відділу соціально-економічного розвитку та інвестицій 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1AE77A2">
      <w:pPr>
        <w:pStyle w:val="928"/>
        <w:pBdr/>
        <w:tabs>
          <w:tab w:val="left" w:leader="none" w:pos="6720"/>
        </w:tabs>
        <w:spacing/>
        <w:ind w:left="6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val="uk-UA" w:eastAsia="uk-UA"/>
        </w:rPr>
      </w:r>
      <w:r>
        <w:rPr>
          <w:bCs/>
          <w:color w:val="000000" w:themeColor="text1"/>
          <w:sz w:val="28"/>
          <w:szCs w:val="28"/>
          <w:lang w:val="en-US"/>
        </w:rPr>
        <w:t xml:space="preserve">     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en-US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41. 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  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03FC58D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   </w:t>
      </w:r>
      <w:r>
        <w:rPr>
          <w:bCs/>
          <w:color w:val="000000" w:themeColor="text1"/>
          <w:sz w:val="28"/>
          <w:szCs w:val="28"/>
          <w:lang w:val="uk-UA"/>
        </w:rPr>
        <w:t xml:space="preserve">  42. 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37E7B00C">
      <w:pPr>
        <w:pStyle w:val="928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     43. </w:t>
      </w:r>
      <w:r>
        <w:rPr>
          <w:bCs/>
          <w:color w:val="000000" w:themeColor="text1"/>
          <w:sz w:val="28"/>
          <w:szCs w:val="28"/>
          <w:lang w:val="uk-UA"/>
        </w:rPr>
        <w:t xml:space="preserve">Про </w:t>
      </w:r>
      <w:r>
        <w:rPr>
          <w:bCs/>
          <w:color w:val="000000" w:themeColor="text1"/>
          <w:sz w:val="28"/>
          <w:szCs w:val="28"/>
          <w:lang w:val="uk-UA"/>
        </w:rPr>
        <w:t xml:space="preserve">розміщення об’єкту </w:t>
      </w:r>
      <w:r>
        <w:rPr>
          <w:bCs/>
          <w:color w:val="000000" w:themeColor="text1"/>
          <w:sz w:val="28"/>
          <w:szCs w:val="28"/>
          <w:lang w:val="uk-UA"/>
        </w:rPr>
        <w:t xml:space="preserve">виїзної </w:t>
      </w:r>
      <w:r>
        <w:rPr>
          <w:bCs/>
          <w:color w:val="000000" w:themeColor="text1"/>
          <w:sz w:val="28"/>
          <w:szCs w:val="28"/>
          <w:lang w:val="uk-UA"/>
        </w:rPr>
        <w:t xml:space="preserve">торгівлі </w:t>
      </w:r>
      <w:r>
        <w:rPr>
          <w:bCs/>
          <w:color w:val="000000" w:themeColor="text1"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міської </w:t>
      </w:r>
      <w:r>
        <w:rPr>
          <w:rFonts w:ascii="Times New Roman CYR" w:hAnsi="Times New Roman CYR" w:cs="Times New Roman CYR"/>
          <w:bCs/>
          <w:color w:val="000000" w:themeColor="text1"/>
          <w:sz w:val="28"/>
          <w:szCs w:val="28"/>
          <w:lang w:val="uk-UA"/>
        </w:rPr>
        <w:t xml:space="preserve">територіальної громади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bCs/>
          <w:color w:val="000000" w:themeColor="text1"/>
          <w:sz w:val="28"/>
          <w:szCs w:val="28"/>
          <w:highlight w:val="none"/>
          <w:lang w:val="uk-UA" w:bidi="uk-UA"/>
        </w:rPr>
        <w:t xml:space="preserve">    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D254AF5">
      <w:pPr>
        <w:pStyle w:val="928"/>
        <w:widowControl w:val="false"/>
        <w:pBdr/>
        <w:spacing/>
        <w:ind w:right="-42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Наталія ЧОБАН</w:t>
      </w:r>
      <w:r>
        <w:rPr>
          <w:color w:val="000000" w:themeColor="text1"/>
          <w:sz w:val="28"/>
          <w:szCs w:val="28"/>
          <w:lang w:val="uk-UA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 w:eastAsia="uk-UA"/>
        </w:rPr>
        <w:t xml:space="preserve">інвестиційної діяльності відділу соціально-економічного розвитку та інвестицій 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pStyle w:val="928"/>
        <w:pBdr/>
        <w:spacing/>
        <w:ind w:right="-8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tabs>
          <w:tab w:val="left" w:leader="none" w:pos="709"/>
          <w:tab w:val="left" w:leader="none" w:pos="6946"/>
          <w:tab w:val="left" w:leader="none" w:pos="8789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 w:right="-82"/>
        <w:jc w:val="both"/>
        <w:rPr>
          <w:color w:val="1f3864"/>
          <w:sz w:val="28"/>
          <w:szCs w:val="28"/>
          <w:lang w:val="uk-UA"/>
        </w:rPr>
      </w:pPr>
      <w:r>
        <w:rPr>
          <w:color w:val="1f3864"/>
          <w:sz w:val="28"/>
          <w:szCs w:val="28"/>
          <w:lang w:val="uk-UA"/>
        </w:rPr>
        <w:t xml:space="preserve"> </w:t>
      </w:r>
      <w:r>
        <w:rPr>
          <w:color w:val="1f3864"/>
          <w:sz w:val="28"/>
          <w:szCs w:val="28"/>
          <w:lang w:val="uk-UA"/>
        </w:rPr>
      </w:r>
      <w:r>
        <w:rPr>
          <w:color w:val="1f3864"/>
          <w:sz w:val="28"/>
          <w:szCs w:val="28"/>
          <w:lang w:val="uk-UA"/>
        </w:rPr>
      </w:r>
    </w:p>
    <w:p>
      <w:pPr>
        <w:pStyle w:val="942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2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2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2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8"/>
        <w:pBdr/>
        <w:spacing/>
        <w:ind/>
        <w:rPr/>
      </w:pPr>
      <w:r>
        <w:t xml:space="preserve">(секретар) виконавчого комітету                                          Катерина ХУДЯКОВ</w:t>
      </w:r>
      <w:r>
        <w:t xml:space="preserve">А</w:t>
      </w:r>
      <w:r/>
    </w:p>
    <w:sectPr>
      <w:footnotePr/>
      <w:endnotePr/>
      <w:type w:val="nextPage"/>
      <w:pgSz w:h="16838" w:orient="portrait" w:w="11906"/>
      <w:pgMar w:top="851" w:right="567" w:bottom="709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 New Roman">
    <w:panose1 w:val="02020603050405020304"/>
  </w:font>
  <w:font w:name="SimSun">
    <w:panose1 w:val="02010600030101010101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Lucida Sans Unicode">
    <w:panose1 w:val="020B060203050402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E32B7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1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3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4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2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3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4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5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6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7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8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19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8"/>
  </w:num>
  <w:num w:numId="7">
    <w:abstractNumId w:val="11"/>
  </w:num>
  <w:num w:numId="8">
    <w:abstractNumId w:val="10"/>
  </w:num>
  <w:num w:numId="9">
    <w:abstractNumId w:val="13"/>
  </w:num>
  <w:num w:numId="10">
    <w:abstractNumId w:val="5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3"/>
  </w:num>
  <w:num w:numId="14">
    <w:abstractNumId w:val="2"/>
  </w:num>
  <w:num w:numId="15">
    <w:abstractNumId w:val="9"/>
  </w:num>
  <w:num w:numId="16">
    <w:abstractNumId w:val="19"/>
  </w:num>
  <w:num w:numId="17">
    <w:abstractNumId w:val="6"/>
  </w:num>
  <w:num w:numId="18">
    <w:abstractNumId w:val="18"/>
  </w:num>
  <w:num w:numId="19">
    <w:abstractNumId w:val="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Table Grid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Table Grid Light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Plain Table 1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2"/>
    <w:basedOn w:val="74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4 - Accent 1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 - Accent 2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4 - Accent 3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 - Accent 4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5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6"/>
    <w:basedOn w:val="74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5 Dark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1 Light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1 Light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2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2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3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3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4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4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5 Dark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5 Dark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6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6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7 Colorful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7 Colorful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&amp; Lined - Accent 1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 2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&amp; Lined - Accent 3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 4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5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6"/>
    <w:basedOn w:val="74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- Accent 1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- Accent 2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- Accent 3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- Accent 4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5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6"/>
    <w:basedOn w:val="74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8">
    <w:name w:val="Heading 1"/>
    <w:basedOn w:val="928"/>
    <w:next w:val="928"/>
    <w:link w:val="87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9">
    <w:name w:val="Heading 2"/>
    <w:basedOn w:val="928"/>
    <w:next w:val="928"/>
    <w:link w:val="88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0">
    <w:name w:val="Heading 3"/>
    <w:basedOn w:val="928"/>
    <w:next w:val="928"/>
    <w:link w:val="88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1">
    <w:name w:val="Heading 4"/>
    <w:basedOn w:val="928"/>
    <w:next w:val="928"/>
    <w:link w:val="88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2">
    <w:name w:val="Heading 5"/>
    <w:basedOn w:val="928"/>
    <w:next w:val="928"/>
    <w:link w:val="88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3">
    <w:name w:val="Heading 6"/>
    <w:basedOn w:val="928"/>
    <w:next w:val="928"/>
    <w:link w:val="88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4">
    <w:name w:val="Heading 7"/>
    <w:basedOn w:val="928"/>
    <w:next w:val="928"/>
    <w:link w:val="88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5">
    <w:name w:val="Heading 8"/>
    <w:basedOn w:val="928"/>
    <w:next w:val="928"/>
    <w:link w:val="88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76">
    <w:name w:val="Heading 9"/>
    <w:basedOn w:val="928"/>
    <w:next w:val="928"/>
    <w:link w:val="88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7" w:default="1">
    <w:name w:val="Default Paragraph Font"/>
    <w:uiPriority w:val="1"/>
    <w:semiHidden/>
    <w:unhideWhenUsed/>
    <w:pPr>
      <w:pBdr/>
      <w:spacing/>
      <w:ind/>
    </w:pPr>
  </w:style>
  <w:style w:type="numbering" w:styleId="878" w:default="1">
    <w:name w:val="No List"/>
    <w:uiPriority w:val="99"/>
    <w:semiHidden/>
    <w:unhideWhenUsed/>
    <w:pPr>
      <w:pBdr/>
      <w:spacing/>
      <w:ind/>
    </w:pPr>
  </w:style>
  <w:style w:type="character" w:styleId="879">
    <w:name w:val="Heading 1 Char"/>
    <w:basedOn w:val="877"/>
    <w:link w:val="86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0">
    <w:name w:val="Heading 2 Char"/>
    <w:basedOn w:val="877"/>
    <w:link w:val="86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1">
    <w:name w:val="Heading 3 Char"/>
    <w:basedOn w:val="877"/>
    <w:link w:val="8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2">
    <w:name w:val="Heading 4 Char"/>
    <w:basedOn w:val="877"/>
    <w:link w:val="87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3">
    <w:name w:val="Heading 5 Char"/>
    <w:basedOn w:val="877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4">
    <w:name w:val="Heading 6 Char"/>
    <w:basedOn w:val="877"/>
    <w:link w:val="87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5">
    <w:name w:val="Heading 7 Char"/>
    <w:basedOn w:val="877"/>
    <w:link w:val="87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6">
    <w:name w:val="Heading 8 Char"/>
    <w:basedOn w:val="877"/>
    <w:link w:val="87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7">
    <w:name w:val="Heading 9 Char"/>
    <w:basedOn w:val="877"/>
    <w:link w:val="87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8">
    <w:name w:val="Title"/>
    <w:basedOn w:val="928"/>
    <w:next w:val="928"/>
    <w:link w:val="88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9">
    <w:name w:val="Title Char"/>
    <w:basedOn w:val="877"/>
    <w:link w:val="88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0">
    <w:name w:val="Subtitle"/>
    <w:basedOn w:val="928"/>
    <w:next w:val="928"/>
    <w:link w:val="89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1">
    <w:name w:val="Subtitle Char"/>
    <w:basedOn w:val="877"/>
    <w:link w:val="89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2">
    <w:name w:val="Quote"/>
    <w:basedOn w:val="928"/>
    <w:next w:val="928"/>
    <w:link w:val="89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3">
    <w:name w:val="Quote Char"/>
    <w:basedOn w:val="877"/>
    <w:link w:val="89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4">
    <w:name w:val="Intense Emphasis"/>
    <w:basedOn w:val="87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5">
    <w:name w:val="Intense Quote"/>
    <w:basedOn w:val="928"/>
    <w:next w:val="928"/>
    <w:link w:val="89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6">
    <w:name w:val="Intense Quote Char"/>
    <w:basedOn w:val="877"/>
    <w:link w:val="89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7">
    <w:name w:val="Intense Reference"/>
    <w:basedOn w:val="87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98">
    <w:name w:val="Subtle Emphasis"/>
    <w:basedOn w:val="87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9">
    <w:name w:val="Emphasis"/>
    <w:basedOn w:val="877"/>
    <w:uiPriority w:val="20"/>
    <w:qFormat/>
    <w:pPr>
      <w:pBdr/>
      <w:spacing/>
      <w:ind/>
    </w:pPr>
    <w:rPr>
      <w:i/>
      <w:iCs/>
    </w:rPr>
  </w:style>
  <w:style w:type="character" w:styleId="900">
    <w:name w:val="Strong"/>
    <w:basedOn w:val="877"/>
    <w:uiPriority w:val="22"/>
    <w:qFormat/>
    <w:pPr>
      <w:pBdr/>
      <w:spacing/>
      <w:ind/>
    </w:pPr>
    <w:rPr>
      <w:b/>
      <w:bCs/>
    </w:rPr>
  </w:style>
  <w:style w:type="character" w:styleId="901">
    <w:name w:val="Subtle Reference"/>
    <w:basedOn w:val="87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2">
    <w:name w:val="Book Title"/>
    <w:basedOn w:val="87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3">
    <w:name w:val="Header"/>
    <w:basedOn w:val="928"/>
    <w:link w:val="90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4">
    <w:name w:val="Header Char"/>
    <w:basedOn w:val="877"/>
    <w:link w:val="903"/>
    <w:uiPriority w:val="99"/>
    <w:pPr>
      <w:pBdr/>
      <w:spacing/>
      <w:ind/>
    </w:pPr>
  </w:style>
  <w:style w:type="paragraph" w:styleId="905">
    <w:name w:val="Footer"/>
    <w:basedOn w:val="928"/>
    <w:link w:val="90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6">
    <w:name w:val="Footer Char"/>
    <w:basedOn w:val="877"/>
    <w:link w:val="905"/>
    <w:uiPriority w:val="99"/>
    <w:pPr>
      <w:pBdr/>
      <w:spacing/>
      <w:ind/>
    </w:pPr>
  </w:style>
  <w:style w:type="paragraph" w:styleId="907">
    <w:name w:val="Caption"/>
    <w:basedOn w:val="928"/>
    <w:next w:val="92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8">
    <w:name w:val="footnote text"/>
    <w:basedOn w:val="928"/>
    <w:link w:val="90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9">
    <w:name w:val="Footnote Text Char"/>
    <w:basedOn w:val="877"/>
    <w:link w:val="908"/>
    <w:uiPriority w:val="99"/>
    <w:semiHidden/>
    <w:pPr>
      <w:pBdr/>
      <w:spacing/>
      <w:ind/>
    </w:pPr>
    <w:rPr>
      <w:sz w:val="20"/>
      <w:szCs w:val="20"/>
    </w:rPr>
  </w:style>
  <w:style w:type="character" w:styleId="910">
    <w:name w:val="foot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paragraph" w:styleId="911">
    <w:name w:val="endnote text"/>
    <w:basedOn w:val="928"/>
    <w:link w:val="91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2">
    <w:name w:val="Endnote Text Char"/>
    <w:basedOn w:val="877"/>
    <w:link w:val="911"/>
    <w:uiPriority w:val="99"/>
    <w:semiHidden/>
    <w:pPr>
      <w:pBdr/>
      <w:spacing/>
      <w:ind/>
    </w:pPr>
    <w:rPr>
      <w:sz w:val="20"/>
      <w:szCs w:val="20"/>
    </w:rPr>
  </w:style>
  <w:style w:type="character" w:styleId="913">
    <w:name w:val="endnote reference"/>
    <w:basedOn w:val="877"/>
    <w:uiPriority w:val="99"/>
    <w:semiHidden/>
    <w:unhideWhenUsed/>
    <w:pPr>
      <w:pBdr/>
      <w:spacing/>
      <w:ind/>
    </w:pPr>
    <w:rPr>
      <w:vertAlign w:val="superscript"/>
    </w:rPr>
  </w:style>
  <w:style w:type="character" w:styleId="914">
    <w:name w:val="Hyperlink"/>
    <w:basedOn w:val="87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5">
    <w:name w:val="FollowedHyperlink"/>
    <w:basedOn w:val="87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6">
    <w:name w:val="toc 1"/>
    <w:basedOn w:val="928"/>
    <w:next w:val="928"/>
    <w:uiPriority w:val="39"/>
    <w:unhideWhenUsed/>
    <w:pPr>
      <w:pBdr/>
      <w:spacing w:after="100"/>
      <w:ind/>
    </w:pPr>
  </w:style>
  <w:style w:type="paragraph" w:styleId="917">
    <w:name w:val="toc 2"/>
    <w:basedOn w:val="928"/>
    <w:next w:val="928"/>
    <w:uiPriority w:val="39"/>
    <w:unhideWhenUsed/>
    <w:pPr>
      <w:pBdr/>
      <w:spacing w:after="100"/>
      <w:ind w:left="220"/>
    </w:pPr>
  </w:style>
  <w:style w:type="paragraph" w:styleId="918">
    <w:name w:val="toc 3"/>
    <w:basedOn w:val="928"/>
    <w:next w:val="928"/>
    <w:uiPriority w:val="39"/>
    <w:unhideWhenUsed/>
    <w:pPr>
      <w:pBdr/>
      <w:spacing w:after="100"/>
      <w:ind w:left="440"/>
    </w:pPr>
  </w:style>
  <w:style w:type="paragraph" w:styleId="919">
    <w:name w:val="toc 4"/>
    <w:basedOn w:val="928"/>
    <w:next w:val="928"/>
    <w:uiPriority w:val="39"/>
    <w:unhideWhenUsed/>
    <w:pPr>
      <w:pBdr/>
      <w:spacing w:after="100"/>
      <w:ind w:left="660"/>
    </w:pPr>
  </w:style>
  <w:style w:type="paragraph" w:styleId="920">
    <w:name w:val="toc 5"/>
    <w:basedOn w:val="928"/>
    <w:next w:val="928"/>
    <w:uiPriority w:val="39"/>
    <w:unhideWhenUsed/>
    <w:pPr>
      <w:pBdr/>
      <w:spacing w:after="100"/>
      <w:ind w:left="880"/>
    </w:pPr>
  </w:style>
  <w:style w:type="paragraph" w:styleId="921">
    <w:name w:val="toc 6"/>
    <w:basedOn w:val="928"/>
    <w:next w:val="928"/>
    <w:uiPriority w:val="39"/>
    <w:unhideWhenUsed/>
    <w:pPr>
      <w:pBdr/>
      <w:spacing w:after="100"/>
      <w:ind w:left="1100"/>
    </w:pPr>
  </w:style>
  <w:style w:type="paragraph" w:styleId="922">
    <w:name w:val="toc 7"/>
    <w:basedOn w:val="928"/>
    <w:next w:val="928"/>
    <w:uiPriority w:val="39"/>
    <w:unhideWhenUsed/>
    <w:pPr>
      <w:pBdr/>
      <w:spacing w:after="100"/>
      <w:ind w:left="1320"/>
    </w:pPr>
  </w:style>
  <w:style w:type="paragraph" w:styleId="923">
    <w:name w:val="toc 8"/>
    <w:basedOn w:val="928"/>
    <w:next w:val="928"/>
    <w:uiPriority w:val="39"/>
    <w:unhideWhenUsed/>
    <w:pPr>
      <w:pBdr/>
      <w:spacing w:after="100"/>
      <w:ind w:left="1540"/>
    </w:pPr>
  </w:style>
  <w:style w:type="paragraph" w:styleId="924">
    <w:name w:val="toc 9"/>
    <w:basedOn w:val="928"/>
    <w:next w:val="928"/>
    <w:uiPriority w:val="39"/>
    <w:unhideWhenUsed/>
    <w:pPr>
      <w:pBdr/>
      <w:spacing w:after="100"/>
      <w:ind w:left="1760"/>
    </w:pPr>
  </w:style>
  <w:style w:type="character" w:styleId="925">
    <w:name w:val="Placeholder Text"/>
    <w:basedOn w:val="877"/>
    <w:uiPriority w:val="99"/>
    <w:semiHidden/>
    <w:pPr>
      <w:pBdr/>
      <w:spacing/>
      <w:ind/>
    </w:pPr>
    <w:rPr>
      <w:color w:val="666666"/>
    </w:rPr>
  </w:style>
  <w:style w:type="paragraph" w:styleId="926">
    <w:name w:val="TOC Heading"/>
    <w:uiPriority w:val="39"/>
    <w:unhideWhenUsed/>
    <w:pPr>
      <w:pBdr/>
      <w:spacing/>
      <w:ind/>
    </w:pPr>
  </w:style>
  <w:style w:type="paragraph" w:styleId="927">
    <w:name w:val="table of figures"/>
    <w:basedOn w:val="928"/>
    <w:next w:val="928"/>
    <w:uiPriority w:val="99"/>
    <w:unhideWhenUsed/>
    <w:pPr>
      <w:pBdr/>
      <w:spacing w:after="0" w:afterAutospacing="0"/>
      <w:ind/>
    </w:pPr>
  </w:style>
  <w:style w:type="paragraph" w:styleId="928" w:default="1">
    <w:name w:val="Normal"/>
    <w:next w:val="928"/>
    <w:link w:val="928"/>
    <w:qFormat/>
    <w:pPr>
      <w:pBdr/>
      <w:spacing/>
      <w:ind/>
    </w:pPr>
    <w:rPr>
      <w:lang w:val="ru-RU" w:eastAsia="ru-RU" w:bidi="ar-SA"/>
    </w:rPr>
  </w:style>
  <w:style w:type="paragraph" w:styleId="929">
    <w:name w:val="Заголовок 1"/>
    <w:basedOn w:val="928"/>
    <w:next w:val="928"/>
    <w:link w:val="928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0">
    <w:name w:val="Заголовок 2"/>
    <w:basedOn w:val="928"/>
    <w:next w:val="928"/>
    <w:link w:val="92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1">
    <w:name w:val="Заголовок 3"/>
    <w:basedOn w:val="928"/>
    <w:next w:val="928"/>
    <w:link w:val="928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2">
    <w:name w:val="Заголовок 4"/>
    <w:basedOn w:val="928"/>
    <w:next w:val="928"/>
    <w:link w:val="928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3">
    <w:name w:val="Основной шрифт абзаца"/>
    <w:next w:val="933"/>
    <w:link w:val="940"/>
    <w:semiHidden/>
    <w:pPr>
      <w:pBdr/>
      <w:spacing/>
      <w:ind/>
    </w:pPr>
  </w:style>
  <w:style w:type="table" w:styleId="934">
    <w:name w:val="Обычная таблица"/>
    <w:next w:val="934"/>
    <w:link w:val="928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5">
    <w:name w:val="Нет списка"/>
    <w:next w:val="935"/>
    <w:link w:val="928"/>
    <w:semiHidden/>
    <w:pPr>
      <w:pBdr/>
      <w:spacing/>
      <w:ind/>
    </w:pPr>
  </w:style>
  <w:style w:type="paragraph" w:styleId="936">
    <w:name w:val="Верхний колонтитул"/>
    <w:basedOn w:val="928"/>
    <w:next w:val="936"/>
    <w:link w:val="928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7">
    <w:name w:val="Нижний колонтитул"/>
    <w:basedOn w:val="928"/>
    <w:next w:val="937"/>
    <w:link w:val="928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8">
    <w:name w:val="Основной текст"/>
    <w:basedOn w:val="928"/>
    <w:next w:val="938"/>
    <w:link w:val="947"/>
    <w:pPr>
      <w:pBdr/>
      <w:spacing/>
      <w:ind w:right="-2"/>
      <w:jc w:val="both"/>
    </w:pPr>
    <w:rPr>
      <w:sz w:val="28"/>
      <w:lang w:val="uk-UA"/>
    </w:rPr>
  </w:style>
  <w:style w:type="paragraph" w:styleId="939">
    <w:name w:val="Основной текст 2"/>
    <w:basedOn w:val="928"/>
    <w:next w:val="939"/>
    <w:link w:val="928"/>
    <w:pPr>
      <w:pBdr/>
      <w:spacing/>
      <w:ind/>
    </w:pPr>
    <w:rPr>
      <w:sz w:val="28"/>
      <w:lang w:val="uk-UA"/>
    </w:rPr>
  </w:style>
  <w:style w:type="paragraph" w:styleId="940">
    <w:name w:val="Знак"/>
    <w:basedOn w:val="928"/>
    <w:next w:val="940"/>
    <w:link w:val="933"/>
    <w:pPr>
      <w:pBdr/>
      <w:spacing/>
      <w:ind/>
    </w:pPr>
    <w:rPr>
      <w:rFonts w:ascii="Verdana" w:hAnsi="Verdana" w:cs="Verdana"/>
      <w:lang w:val="en-US" w:eastAsia="en-US"/>
    </w:rPr>
  </w:style>
  <w:style w:type="paragraph" w:styleId="941">
    <w:name w:val="Текст выноски"/>
    <w:basedOn w:val="928"/>
    <w:next w:val="941"/>
    <w:link w:val="92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2">
    <w:name w:val="Основной текст с отступом"/>
    <w:basedOn w:val="928"/>
    <w:next w:val="942"/>
    <w:link w:val="963"/>
    <w:pPr>
      <w:pBdr/>
      <w:spacing w:after="120"/>
      <w:ind w:left="283"/>
    </w:pPr>
    <w:rPr>
      <w:sz w:val="24"/>
      <w:szCs w:val="24"/>
    </w:rPr>
  </w:style>
  <w:style w:type="character" w:styleId="943">
    <w:name w:val="rvts6"/>
    <w:basedOn w:val="933"/>
    <w:next w:val="943"/>
    <w:link w:val="928"/>
    <w:pPr>
      <w:pBdr/>
      <w:spacing/>
      <w:ind/>
    </w:pPr>
  </w:style>
  <w:style w:type="paragraph" w:styleId="944">
    <w:name w:val="Без интервала"/>
    <w:next w:val="944"/>
    <w:link w:val="928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45">
    <w:name w:val="txt1"/>
    <w:next w:val="945"/>
    <w:link w:val="928"/>
    <w:pPr>
      <w:pBdr/>
      <w:spacing/>
      <w:ind/>
    </w:pPr>
    <w:rPr>
      <w:sz w:val="14"/>
      <w:szCs w:val="14"/>
    </w:rPr>
  </w:style>
  <w:style w:type="character" w:styleId="946">
    <w:name w:val="Строгий"/>
    <w:next w:val="946"/>
    <w:link w:val="928"/>
    <w:qFormat/>
    <w:pPr>
      <w:pBdr/>
      <w:spacing/>
      <w:ind/>
    </w:pPr>
    <w:rPr>
      <w:b/>
      <w:bCs/>
    </w:rPr>
  </w:style>
  <w:style w:type="character" w:styleId="947">
    <w:name w:val="Основной текст Знак"/>
    <w:next w:val="947"/>
    <w:link w:val="938"/>
    <w:pPr>
      <w:pBdr/>
      <w:spacing/>
      <w:ind/>
    </w:pPr>
    <w:rPr>
      <w:sz w:val="28"/>
      <w:lang w:val="uk-UA" w:eastAsia="ru-RU" w:bidi="ar-SA"/>
    </w:rPr>
  </w:style>
  <w:style w:type="paragraph" w:styleId="948">
    <w:name w:val="Стандартный HTML"/>
    <w:basedOn w:val="928"/>
    <w:next w:val="948"/>
    <w:link w:val="928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49">
    <w:name w:val="xfmc1"/>
    <w:basedOn w:val="933"/>
    <w:next w:val="949"/>
    <w:link w:val="928"/>
    <w:pPr>
      <w:pBdr/>
      <w:spacing/>
      <w:ind/>
    </w:pPr>
  </w:style>
  <w:style w:type="character" w:styleId="950">
    <w:name w:val="rvts23"/>
    <w:basedOn w:val="933"/>
    <w:next w:val="950"/>
    <w:link w:val="928"/>
    <w:pPr>
      <w:pBdr/>
      <w:spacing/>
      <w:ind/>
    </w:pPr>
  </w:style>
  <w:style w:type="paragraph" w:styleId="951">
    <w:name w:val="Обычный (веб)"/>
    <w:basedOn w:val="928"/>
    <w:next w:val="951"/>
    <w:link w:val="956"/>
    <w:uiPriority w:val="99"/>
    <w:qFormat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2">
    <w:name w:val="rtecenter"/>
    <w:basedOn w:val="928"/>
    <w:next w:val="952"/>
    <w:link w:val="928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3">
    <w:name w:val="List Paragraph"/>
    <w:basedOn w:val="928"/>
    <w:next w:val="953"/>
    <w:link w:val="928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4">
    <w:name w:val="Основной текст (2)_"/>
    <w:next w:val="954"/>
    <w:link w:val="955"/>
    <w:pPr>
      <w:pBdr/>
      <w:spacing/>
      <w:ind/>
    </w:pPr>
    <w:rPr>
      <w:lang w:bidi="ar-SA"/>
    </w:rPr>
  </w:style>
  <w:style w:type="paragraph" w:styleId="955">
    <w:name w:val="Основной текст (2)"/>
    <w:basedOn w:val="928"/>
    <w:next w:val="955"/>
    <w:link w:val="954"/>
    <w:pPr>
      <w:widowControl w:val="false"/>
      <w:pBdr/>
      <w:shd w:val="clear" w:color="auto" w:fill="ffffff"/>
      <w:spacing w:after="240" w:before="840" w:line="274" w:lineRule="exact"/>
      <w:ind w:hanging="480"/>
    </w:pPr>
  </w:style>
  <w:style w:type="character" w:styleId="956">
    <w:name w:val="Обычный (веб) Знак"/>
    <w:next w:val="956"/>
    <w:link w:val="951"/>
    <w:uiPriority w:val="99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paragraph" w:styleId="957">
    <w:name w:val="No Spacing"/>
    <w:next w:val="957"/>
    <w:link w:val="958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character" w:styleId="958">
    <w:name w:val="No Spacing Char1"/>
    <w:next w:val="958"/>
    <w:link w:val="957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paragraph" w:styleId="959">
    <w:name w:val="docdata"/>
    <w:basedOn w:val="928"/>
    <w:next w:val="959"/>
    <w:link w:val="928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60">
    <w:name w:val="Без интервала1"/>
    <w:basedOn w:val="928"/>
    <w:next w:val="960"/>
    <w:link w:val="961"/>
    <w:pPr>
      <w:widowControl w:val="false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/>
      <w:ind/>
    </w:pPr>
    <w:rPr>
      <w:rFonts w:ascii="Calibri" w:hAnsi="Calibri"/>
      <w:color w:val="000000"/>
      <w:sz w:val="22"/>
      <w:lang w:eastAsia="zh-CN"/>
    </w:rPr>
  </w:style>
  <w:style w:type="character" w:styleId="961">
    <w:name w:val="Без интервала Знак"/>
    <w:next w:val="961"/>
    <w:link w:val="960"/>
    <w:pPr>
      <w:pBdr/>
      <w:spacing/>
      <w:ind/>
    </w:pPr>
    <w:rPr>
      <w:rFonts w:ascii="Calibri" w:hAnsi="Calibri"/>
      <w:color w:val="000000"/>
      <w:sz w:val="22"/>
      <w:lang w:val="ru-RU" w:eastAsia="zh-CN" w:bidi="ar-SA"/>
    </w:rPr>
  </w:style>
  <w:style w:type="character" w:styleId="962">
    <w:name w:val="Normal (Web) Char"/>
    <w:next w:val="962"/>
    <w:link w:val="928"/>
    <w:pPr>
      <w:pBdr/>
      <w:spacing/>
      <w:ind/>
    </w:pPr>
    <w:rPr>
      <w:rFonts w:ascii="Calibri" w:hAnsi="Calibri" w:eastAsia="SimSun"/>
      <w:sz w:val="24"/>
      <w:lang w:val="ru-RU" w:eastAsia="ru-RU" w:bidi="ar-SA"/>
    </w:rPr>
  </w:style>
  <w:style w:type="character" w:styleId="963">
    <w:name w:val="Основной текст с отступом Знак"/>
    <w:next w:val="963"/>
    <w:link w:val="942"/>
    <w:pPr>
      <w:pBdr/>
      <w:spacing/>
      <w:ind/>
    </w:pPr>
    <w:rPr>
      <w:sz w:val="24"/>
      <w:szCs w:val="24"/>
      <w:lang w:val="ru-RU" w:eastAsia="ru-RU" w:bidi="ar-SA"/>
    </w:rPr>
  </w:style>
  <w:style w:type="character" w:styleId="964">
    <w:name w:val="1573"/>
    <w:next w:val="964"/>
    <w:link w:val="928"/>
    <w:pPr>
      <w:pBdr/>
      <w:spacing/>
      <w:ind/>
    </w:pPr>
  </w:style>
  <w:style w:type="character" w:styleId="965">
    <w:name w:val="5647"/>
    <w:next w:val="965"/>
    <w:link w:val="928"/>
    <w:pPr>
      <w:pBdr/>
      <w:spacing/>
      <w:ind/>
    </w:pPr>
  </w:style>
  <w:style w:type="character" w:styleId="966">
    <w:name w:val="Гиперссылка"/>
    <w:next w:val="966"/>
    <w:link w:val="928"/>
    <w:uiPriority w:val="99"/>
    <w:unhideWhenUsed/>
    <w:pPr>
      <w:pBdr/>
      <w:spacing/>
      <w:ind/>
    </w:pPr>
    <w:rPr>
      <w:color w:val="0000ff"/>
      <w:u w:val="single"/>
    </w:rPr>
  </w:style>
  <w:style w:type="character" w:styleId="967">
    <w:name w:val="2253"/>
    <w:next w:val="967"/>
    <w:link w:val="928"/>
    <w:pPr>
      <w:pBdr/>
      <w:spacing/>
      <w:ind/>
    </w:pPr>
  </w:style>
  <w:style w:type="character" w:styleId="968">
    <w:name w:val="2159"/>
    <w:next w:val="968"/>
    <w:link w:val="928"/>
    <w:pPr>
      <w:pBdr/>
      <w:spacing/>
      <w:ind/>
    </w:pPr>
  </w:style>
  <w:style w:type="character" w:styleId="969">
    <w:name w:val="2283"/>
    <w:next w:val="969"/>
    <w:link w:val="928"/>
    <w:pPr>
      <w:pBdr/>
      <w:spacing/>
      <w:ind/>
    </w:pPr>
  </w:style>
  <w:style w:type="character" w:styleId="970">
    <w:name w:val="2695"/>
    <w:next w:val="970"/>
    <w:link w:val="928"/>
    <w:pPr>
      <w:pBdr/>
      <w:spacing/>
      <w:ind/>
    </w:pPr>
  </w:style>
  <w:style w:type="character" w:styleId="971">
    <w:name w:val="Основной текст_"/>
    <w:next w:val="971"/>
    <w:link w:val="972"/>
    <w:pPr>
      <w:pBdr/>
      <w:spacing/>
      <w:ind/>
    </w:pPr>
    <w:rPr>
      <w:color w:val="212429"/>
      <w:sz w:val="18"/>
      <w:szCs w:val="18"/>
      <w:shd w:val="clear" w:color="auto" w:fill="ffffff"/>
    </w:rPr>
  </w:style>
  <w:style w:type="paragraph" w:styleId="972">
    <w:name w:val="Основной текст1"/>
    <w:basedOn w:val="928"/>
    <w:next w:val="972"/>
    <w:link w:val="971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2025-12-09T13:25:00Z</dcterms:created>
  <dcterms:modified xsi:type="dcterms:W3CDTF">2026-02-03T11:51:30Z</dcterms:modified>
  <cp:version>983040</cp:version>
</cp:coreProperties>
</file>